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96FE5" w14:textId="5F98F2B5" w:rsidR="00E72D54" w:rsidRPr="00EB3D37" w:rsidRDefault="00E40611" w:rsidP="002B772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Aidan Selmer</w:t>
      </w:r>
    </w:p>
    <w:p w14:paraId="7E9F37E6" w14:textId="317523A8" w:rsidR="00E72D54" w:rsidRPr="00EB3D37" w:rsidRDefault="00E72D54" w:rsidP="002B772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 xml:space="preserve">PhD </w:t>
      </w:r>
      <w:r w:rsidR="0075342A" w:rsidRPr="00EB3D37">
        <w:rPr>
          <w:rFonts w:ascii="Times New Roman" w:hAnsi="Times New Roman"/>
          <w:b/>
          <w:bCs/>
          <w:sz w:val="23"/>
          <w:szCs w:val="23"/>
        </w:rPr>
        <w:t>Candidate</w:t>
      </w:r>
    </w:p>
    <w:p w14:paraId="444FF3A7" w14:textId="7477B204" w:rsidR="00E72D54" w:rsidRPr="00EB3D37" w:rsidRDefault="00E72D54" w:rsidP="002B772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Department of English</w:t>
      </w:r>
      <w:r w:rsidR="000E168F" w:rsidRPr="00EB3D37">
        <w:rPr>
          <w:rFonts w:ascii="Times New Roman" w:hAnsi="Times New Roman"/>
          <w:b/>
          <w:bCs/>
          <w:sz w:val="23"/>
          <w:szCs w:val="23"/>
        </w:rPr>
        <w:t>, Rutgers University</w:t>
      </w:r>
    </w:p>
    <w:p w14:paraId="292CCDF7" w14:textId="6D1D26FA" w:rsidR="00E72D54" w:rsidRPr="00EB3D37" w:rsidRDefault="00E40611" w:rsidP="002B7722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4809 Baltimore Ave., Floor 3</w:t>
      </w:r>
    </w:p>
    <w:p w14:paraId="126D31B2" w14:textId="118BEF5B" w:rsidR="00E40611" w:rsidRPr="00EB3D37" w:rsidRDefault="00E40611" w:rsidP="002B7722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Philadelphia, PA 19143</w:t>
      </w:r>
    </w:p>
    <w:p w14:paraId="4472120F" w14:textId="2D0DD46E" w:rsidR="00E40611" w:rsidRPr="00EB3D37" w:rsidRDefault="00E40611" w:rsidP="00E40611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aidan.selmer@rutgers.edu</w:t>
      </w:r>
    </w:p>
    <w:p w14:paraId="6D9667D1" w14:textId="2AA904BB" w:rsidR="000E4B60" w:rsidRPr="00EB3D37" w:rsidRDefault="00E40611" w:rsidP="002B7722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732-239-8522</w:t>
      </w:r>
    </w:p>
    <w:p w14:paraId="3DA0D075" w14:textId="77777777" w:rsidR="00E72D54" w:rsidRPr="00EB3D37" w:rsidRDefault="00E72D54" w:rsidP="00C822E2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</w:p>
    <w:p w14:paraId="01356C2F" w14:textId="067671F9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Education:</w:t>
      </w:r>
    </w:p>
    <w:p w14:paraId="0F793A4C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</w:rPr>
      </w:pPr>
    </w:p>
    <w:p w14:paraId="798407CF" w14:textId="300CD891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RUTGERS UNIVERSITY (201</w:t>
      </w:r>
      <w:r w:rsidR="00E40611" w:rsidRPr="00EB3D37">
        <w:rPr>
          <w:rFonts w:ascii="Times New Roman" w:hAnsi="Times New Roman"/>
          <w:sz w:val="23"/>
          <w:szCs w:val="23"/>
        </w:rPr>
        <w:t>9</w:t>
      </w:r>
      <w:r w:rsidRPr="00EB3D37">
        <w:rPr>
          <w:rFonts w:ascii="Times New Roman" w:hAnsi="Times New Roman"/>
          <w:sz w:val="23"/>
          <w:szCs w:val="23"/>
        </w:rPr>
        <w:t>-202</w:t>
      </w:r>
      <w:r w:rsidR="00E40611" w:rsidRPr="00EB3D37">
        <w:rPr>
          <w:rFonts w:ascii="Times New Roman" w:hAnsi="Times New Roman"/>
          <w:sz w:val="23"/>
          <w:szCs w:val="23"/>
        </w:rPr>
        <w:t>5</w:t>
      </w:r>
      <w:r w:rsidRPr="00EB3D37">
        <w:rPr>
          <w:rFonts w:ascii="Times New Roman" w:hAnsi="Times New Roman"/>
          <w:sz w:val="23"/>
          <w:szCs w:val="23"/>
        </w:rPr>
        <w:t>)</w:t>
      </w:r>
    </w:p>
    <w:p w14:paraId="498D0E3A" w14:textId="66B14AC0" w:rsidR="00D07E0D" w:rsidRPr="00EB3D37" w:rsidRDefault="00C822E2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PhD, English (anticipated May 202</w:t>
      </w:r>
      <w:r w:rsidR="00E40611" w:rsidRPr="00EB3D37">
        <w:rPr>
          <w:rFonts w:ascii="Times New Roman" w:hAnsi="Times New Roman"/>
          <w:sz w:val="23"/>
          <w:szCs w:val="23"/>
        </w:rPr>
        <w:t>5</w:t>
      </w:r>
      <w:r w:rsidRPr="00EB3D37">
        <w:rPr>
          <w:rFonts w:ascii="Times New Roman" w:hAnsi="Times New Roman"/>
          <w:sz w:val="23"/>
          <w:szCs w:val="23"/>
        </w:rPr>
        <w:t>)</w:t>
      </w:r>
      <w:r w:rsidR="00932A1A" w:rsidRPr="00EB3D37">
        <w:rPr>
          <w:rFonts w:ascii="Times New Roman" w:hAnsi="Times New Roman"/>
          <w:sz w:val="23"/>
          <w:szCs w:val="23"/>
        </w:rPr>
        <w:t>.</w:t>
      </w:r>
    </w:p>
    <w:p w14:paraId="217104B3" w14:textId="7CEE8D57" w:rsidR="00D07E0D" w:rsidRPr="00EB3D37" w:rsidRDefault="00D07E0D" w:rsidP="00D07E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iCs/>
          <w:sz w:val="23"/>
          <w:szCs w:val="23"/>
        </w:rPr>
        <w:t>Dissertation Title: “</w:t>
      </w:r>
      <w:r w:rsidR="00E40611" w:rsidRPr="00EB3D37">
        <w:rPr>
          <w:rFonts w:ascii="Times New Roman" w:hAnsi="Times New Roman"/>
          <w:sz w:val="23"/>
          <w:szCs w:val="23"/>
        </w:rPr>
        <w:t>Mysterious Harmonies: Robert Johnson, Musical Collaboration, and Shakespeare’s Last Plays</w:t>
      </w:r>
      <w:r w:rsidR="00932A1A" w:rsidRPr="00EB3D37">
        <w:rPr>
          <w:rFonts w:ascii="Times New Roman" w:hAnsi="Times New Roman"/>
          <w:sz w:val="23"/>
          <w:szCs w:val="23"/>
        </w:rPr>
        <w:t>.</w:t>
      </w:r>
      <w:r w:rsidRPr="00EB3D37">
        <w:rPr>
          <w:rFonts w:ascii="Times New Roman" w:hAnsi="Times New Roman"/>
          <w:sz w:val="23"/>
          <w:szCs w:val="23"/>
        </w:rPr>
        <w:t>”</w:t>
      </w:r>
    </w:p>
    <w:p w14:paraId="07CE0D8A" w14:textId="2491802A" w:rsidR="00D07E0D" w:rsidRPr="00EB3D37" w:rsidRDefault="00D07E0D" w:rsidP="00D07E0D">
      <w:pPr>
        <w:rPr>
          <w:rFonts w:ascii="Times New Roman" w:hAnsi="Times New Roman"/>
          <w:iCs/>
          <w:sz w:val="23"/>
          <w:szCs w:val="23"/>
        </w:rPr>
      </w:pPr>
      <w:r w:rsidRPr="00EB3D37">
        <w:rPr>
          <w:rFonts w:ascii="Times New Roman" w:hAnsi="Times New Roman"/>
          <w:iCs/>
          <w:sz w:val="23"/>
          <w:szCs w:val="23"/>
        </w:rPr>
        <w:t xml:space="preserve">Director: </w:t>
      </w:r>
      <w:r w:rsidR="00E40611" w:rsidRPr="00EB3D37">
        <w:rPr>
          <w:rFonts w:ascii="Times New Roman" w:hAnsi="Times New Roman"/>
          <w:iCs/>
          <w:sz w:val="23"/>
          <w:szCs w:val="23"/>
        </w:rPr>
        <w:t>Thomas Fulton</w:t>
      </w:r>
      <w:r w:rsidR="00932A1A" w:rsidRPr="00EB3D37">
        <w:rPr>
          <w:rFonts w:ascii="Times New Roman" w:hAnsi="Times New Roman"/>
          <w:iCs/>
          <w:sz w:val="23"/>
          <w:szCs w:val="23"/>
        </w:rPr>
        <w:t>.</w:t>
      </w:r>
    </w:p>
    <w:p w14:paraId="06EA17B1" w14:textId="25681244" w:rsidR="00D07E0D" w:rsidRPr="00EB3D37" w:rsidRDefault="00D07E0D" w:rsidP="00D07E0D">
      <w:pPr>
        <w:rPr>
          <w:rFonts w:ascii="Times New Roman" w:hAnsi="Times New Roman"/>
          <w:iCs/>
          <w:sz w:val="23"/>
          <w:szCs w:val="23"/>
        </w:rPr>
      </w:pPr>
      <w:r w:rsidRPr="00EB3D37">
        <w:rPr>
          <w:rFonts w:ascii="Times New Roman" w:hAnsi="Times New Roman"/>
          <w:iCs/>
          <w:sz w:val="23"/>
          <w:szCs w:val="23"/>
        </w:rPr>
        <w:t xml:space="preserve">Readers: </w:t>
      </w:r>
      <w:r w:rsidR="00E40611" w:rsidRPr="00EB3D37">
        <w:rPr>
          <w:rFonts w:ascii="Times New Roman" w:hAnsi="Times New Roman"/>
          <w:iCs/>
          <w:sz w:val="23"/>
          <w:szCs w:val="23"/>
        </w:rPr>
        <w:t>Ann Baynes Coiro, Emily Bartels</w:t>
      </w:r>
      <w:r w:rsidRPr="00EB3D37">
        <w:rPr>
          <w:rFonts w:ascii="Times New Roman" w:hAnsi="Times New Roman"/>
          <w:iCs/>
          <w:sz w:val="23"/>
          <w:szCs w:val="23"/>
        </w:rPr>
        <w:t xml:space="preserve">, </w:t>
      </w:r>
      <w:r w:rsidR="00E40611" w:rsidRPr="00EB3D37">
        <w:rPr>
          <w:rFonts w:ascii="Times New Roman" w:hAnsi="Times New Roman"/>
          <w:iCs/>
          <w:sz w:val="23"/>
          <w:szCs w:val="23"/>
        </w:rPr>
        <w:t>Amanda Eubanks Winkler</w:t>
      </w:r>
      <w:r w:rsidR="00932A1A" w:rsidRPr="00EB3D37">
        <w:rPr>
          <w:rFonts w:ascii="Times New Roman" w:hAnsi="Times New Roman"/>
          <w:iCs/>
          <w:sz w:val="23"/>
          <w:szCs w:val="23"/>
        </w:rPr>
        <w:t>.</w:t>
      </w:r>
    </w:p>
    <w:p w14:paraId="643CC35E" w14:textId="28FC94E0" w:rsidR="00E40611" w:rsidRPr="00EB3D37" w:rsidRDefault="00E40611" w:rsidP="00D07E0D">
      <w:pPr>
        <w:rPr>
          <w:rFonts w:ascii="Times New Roman" w:hAnsi="Times New Roman"/>
          <w:iCs/>
          <w:sz w:val="23"/>
          <w:szCs w:val="23"/>
        </w:rPr>
      </w:pPr>
    </w:p>
    <w:p w14:paraId="7CE81DD4" w14:textId="1F3E38BC" w:rsidR="00E40611" w:rsidRPr="00EB3D37" w:rsidRDefault="00E40611" w:rsidP="00D07E0D">
      <w:pPr>
        <w:rPr>
          <w:rFonts w:ascii="Times New Roman" w:hAnsi="Times New Roman"/>
          <w:iCs/>
          <w:sz w:val="23"/>
          <w:szCs w:val="23"/>
        </w:rPr>
      </w:pPr>
      <w:r w:rsidRPr="00EB3D37">
        <w:rPr>
          <w:rFonts w:ascii="Times New Roman" w:hAnsi="Times New Roman"/>
          <w:iCs/>
          <w:sz w:val="23"/>
          <w:szCs w:val="23"/>
        </w:rPr>
        <w:t>UNIVERSITY OF TORONTO (2018-19)</w:t>
      </w:r>
    </w:p>
    <w:p w14:paraId="31134A82" w14:textId="341BB128" w:rsidR="00E40611" w:rsidRPr="00EB3D37" w:rsidRDefault="00E40611" w:rsidP="00D07E0D">
      <w:pPr>
        <w:rPr>
          <w:rFonts w:ascii="Times New Roman" w:hAnsi="Times New Roman"/>
          <w:iCs/>
          <w:sz w:val="23"/>
          <w:szCs w:val="23"/>
        </w:rPr>
      </w:pPr>
      <w:r w:rsidRPr="00EB3D37">
        <w:rPr>
          <w:rFonts w:ascii="Times New Roman" w:hAnsi="Times New Roman"/>
          <w:iCs/>
          <w:sz w:val="23"/>
          <w:szCs w:val="23"/>
        </w:rPr>
        <w:t>MA, English</w:t>
      </w:r>
      <w:r w:rsidR="00386CAC" w:rsidRPr="00EB3D37">
        <w:rPr>
          <w:rFonts w:ascii="Times New Roman" w:hAnsi="Times New Roman"/>
          <w:iCs/>
          <w:sz w:val="23"/>
          <w:szCs w:val="23"/>
        </w:rPr>
        <w:t xml:space="preserve"> (certificate in Book History and Print Culture)</w:t>
      </w:r>
      <w:r w:rsidR="00932A1A" w:rsidRPr="00EB3D37">
        <w:rPr>
          <w:rFonts w:ascii="Times New Roman" w:hAnsi="Times New Roman"/>
          <w:iCs/>
          <w:sz w:val="23"/>
          <w:szCs w:val="23"/>
        </w:rPr>
        <w:t>.</w:t>
      </w:r>
    </w:p>
    <w:p w14:paraId="5D9B8963" w14:textId="77777777" w:rsidR="00D07E0D" w:rsidRPr="00EB3D37" w:rsidRDefault="00D07E0D" w:rsidP="00D07E0D">
      <w:pPr>
        <w:rPr>
          <w:rFonts w:ascii="Times New Roman" w:hAnsi="Times New Roman"/>
          <w:iCs/>
          <w:sz w:val="23"/>
          <w:szCs w:val="23"/>
        </w:rPr>
      </w:pPr>
    </w:p>
    <w:p w14:paraId="18D99C2E" w14:textId="39EBCA91" w:rsidR="00C822E2" w:rsidRPr="00EB3D37" w:rsidRDefault="00E40611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THE COLLEGE OF WILLIAM &amp; MARY</w:t>
      </w:r>
      <w:r w:rsidR="00C822E2" w:rsidRPr="00EB3D37">
        <w:rPr>
          <w:rFonts w:ascii="Times New Roman" w:hAnsi="Times New Roman"/>
          <w:sz w:val="23"/>
          <w:szCs w:val="23"/>
        </w:rPr>
        <w:t xml:space="preserve"> (20</w:t>
      </w:r>
      <w:r w:rsidRPr="00EB3D37">
        <w:rPr>
          <w:rFonts w:ascii="Times New Roman" w:hAnsi="Times New Roman"/>
          <w:sz w:val="23"/>
          <w:szCs w:val="23"/>
        </w:rPr>
        <w:t>13</w:t>
      </w:r>
      <w:r w:rsidR="00C822E2" w:rsidRPr="00EB3D37">
        <w:rPr>
          <w:rFonts w:ascii="Times New Roman" w:hAnsi="Times New Roman"/>
          <w:sz w:val="23"/>
          <w:szCs w:val="23"/>
        </w:rPr>
        <w:t>-20</w:t>
      </w:r>
      <w:r w:rsidRPr="00EB3D37">
        <w:rPr>
          <w:rFonts w:ascii="Times New Roman" w:hAnsi="Times New Roman"/>
          <w:sz w:val="23"/>
          <w:szCs w:val="23"/>
        </w:rPr>
        <w:t>17</w:t>
      </w:r>
      <w:r w:rsidR="00C822E2" w:rsidRPr="00EB3D37">
        <w:rPr>
          <w:rFonts w:ascii="Times New Roman" w:hAnsi="Times New Roman"/>
          <w:sz w:val="23"/>
          <w:szCs w:val="23"/>
        </w:rPr>
        <w:t>)</w:t>
      </w:r>
    </w:p>
    <w:p w14:paraId="6F494768" w14:textId="457F43D8" w:rsidR="00C822E2" w:rsidRPr="00EB3D37" w:rsidRDefault="00C822E2" w:rsidP="00C822E2">
      <w:pPr>
        <w:rPr>
          <w:rFonts w:ascii="Times New Roman" w:hAnsi="Times New Roman"/>
          <w:i/>
          <w:iCs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BA</w:t>
      </w:r>
      <w:r w:rsidR="00932A1A" w:rsidRPr="00EB3D37">
        <w:rPr>
          <w:rFonts w:ascii="Times New Roman" w:hAnsi="Times New Roman"/>
          <w:sz w:val="23"/>
          <w:szCs w:val="23"/>
        </w:rPr>
        <w:t>,</w:t>
      </w:r>
      <w:r w:rsidRPr="00EB3D37">
        <w:rPr>
          <w:rFonts w:ascii="Times New Roman" w:hAnsi="Times New Roman"/>
          <w:sz w:val="23"/>
          <w:szCs w:val="23"/>
        </w:rPr>
        <w:t xml:space="preserve"> English (minor in </w:t>
      </w:r>
      <w:r w:rsidR="00E40611" w:rsidRPr="00EB3D37">
        <w:rPr>
          <w:rFonts w:ascii="Times New Roman" w:hAnsi="Times New Roman"/>
          <w:sz w:val="23"/>
          <w:szCs w:val="23"/>
        </w:rPr>
        <w:t>history</w:t>
      </w:r>
      <w:r w:rsidRPr="00EB3D37">
        <w:rPr>
          <w:rFonts w:ascii="Times New Roman" w:hAnsi="Times New Roman"/>
          <w:sz w:val="23"/>
          <w:szCs w:val="23"/>
        </w:rPr>
        <w:t xml:space="preserve">), </w:t>
      </w:r>
      <w:r w:rsidRPr="00EB3D37">
        <w:rPr>
          <w:rFonts w:ascii="Times New Roman" w:hAnsi="Times New Roman"/>
          <w:i/>
          <w:iCs/>
          <w:sz w:val="23"/>
          <w:szCs w:val="23"/>
        </w:rPr>
        <w:t>summa cum laude.</w:t>
      </w:r>
    </w:p>
    <w:p w14:paraId="716ECEF1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  <w:u w:val="single"/>
        </w:rPr>
      </w:pPr>
    </w:p>
    <w:p w14:paraId="4305E3F1" w14:textId="7BDD1838" w:rsidR="00C822E2" w:rsidRPr="00EB3D37" w:rsidRDefault="00F3278F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 xml:space="preserve">Refereed </w:t>
      </w:r>
      <w:r w:rsidR="0012600C" w:rsidRPr="00EB3D37">
        <w:rPr>
          <w:rFonts w:ascii="Times New Roman" w:hAnsi="Times New Roman"/>
          <w:b/>
          <w:bCs/>
          <w:sz w:val="23"/>
          <w:szCs w:val="23"/>
        </w:rPr>
        <w:t>Publications</w:t>
      </w:r>
      <w:r w:rsidR="00C822E2" w:rsidRPr="00EB3D37">
        <w:rPr>
          <w:rFonts w:ascii="Times New Roman" w:hAnsi="Times New Roman"/>
          <w:b/>
          <w:bCs/>
          <w:sz w:val="23"/>
          <w:szCs w:val="23"/>
        </w:rPr>
        <w:t xml:space="preserve">: </w:t>
      </w:r>
    </w:p>
    <w:p w14:paraId="7C2A3AEE" w14:textId="7B23A4FC" w:rsidR="00A2089A" w:rsidRPr="00EB3D37" w:rsidRDefault="00A2089A" w:rsidP="00C822E2">
      <w:pPr>
        <w:rPr>
          <w:rFonts w:ascii="Times New Roman" w:hAnsi="Times New Roman"/>
          <w:iCs/>
          <w:sz w:val="23"/>
          <w:szCs w:val="23"/>
        </w:rPr>
      </w:pPr>
    </w:p>
    <w:p w14:paraId="217D4060" w14:textId="3E5A953A" w:rsidR="00A2089A" w:rsidRPr="00EB3D37" w:rsidRDefault="00A2089A" w:rsidP="00C822E2">
      <w:pPr>
        <w:rPr>
          <w:rFonts w:ascii="Times New Roman" w:hAnsi="Times New Roman"/>
          <w:iCs/>
          <w:sz w:val="23"/>
          <w:szCs w:val="23"/>
        </w:rPr>
      </w:pPr>
      <w:r w:rsidRPr="00A2089A">
        <w:rPr>
          <w:rFonts w:ascii="Times New Roman" w:hAnsi="Times New Roman"/>
          <w:iCs/>
          <w:sz w:val="23"/>
          <w:szCs w:val="23"/>
        </w:rPr>
        <w:t xml:space="preserve">“Through a Glass Darkly: </w:t>
      </w:r>
      <w:r w:rsidRPr="00A2089A">
        <w:rPr>
          <w:rFonts w:ascii="Times New Roman" w:hAnsi="Times New Roman"/>
          <w:i/>
          <w:iCs/>
          <w:sz w:val="23"/>
          <w:szCs w:val="23"/>
        </w:rPr>
        <w:t>Paradise Lost</w:t>
      </w:r>
      <w:r w:rsidRPr="00A2089A">
        <w:rPr>
          <w:rFonts w:ascii="Times New Roman" w:hAnsi="Times New Roman"/>
          <w:iCs/>
          <w:sz w:val="23"/>
          <w:szCs w:val="23"/>
        </w:rPr>
        <w:t xml:space="preserve"> and Paul’s First Letter to the Corinthians,” </w:t>
      </w:r>
      <w:r w:rsidRPr="00A2089A">
        <w:rPr>
          <w:rFonts w:ascii="Times New Roman" w:hAnsi="Times New Roman"/>
          <w:i/>
          <w:iCs/>
          <w:sz w:val="23"/>
          <w:szCs w:val="23"/>
        </w:rPr>
        <w:t>Milton Studies</w:t>
      </w:r>
      <w:r w:rsidRPr="00A2089A">
        <w:rPr>
          <w:rFonts w:ascii="Times New Roman" w:hAnsi="Times New Roman"/>
          <w:iCs/>
          <w:sz w:val="23"/>
          <w:szCs w:val="23"/>
        </w:rPr>
        <w:t xml:space="preserve"> 65.2 (Fall 2023): 223-251</w:t>
      </w:r>
      <w:r w:rsidR="00932A1A" w:rsidRPr="00EB3D37">
        <w:rPr>
          <w:rFonts w:ascii="Times New Roman" w:hAnsi="Times New Roman"/>
          <w:iCs/>
          <w:sz w:val="23"/>
          <w:szCs w:val="23"/>
        </w:rPr>
        <w:t>.</w:t>
      </w:r>
    </w:p>
    <w:p w14:paraId="25C93862" w14:textId="3384D6A7" w:rsidR="00F26127" w:rsidRPr="00EB3D37" w:rsidRDefault="00F26127" w:rsidP="00C822E2">
      <w:pPr>
        <w:rPr>
          <w:rFonts w:ascii="Times New Roman" w:hAnsi="Times New Roman"/>
          <w:iCs/>
          <w:sz w:val="23"/>
          <w:szCs w:val="23"/>
        </w:rPr>
      </w:pPr>
    </w:p>
    <w:p w14:paraId="0A2B9059" w14:textId="6BA3B94B" w:rsidR="00F26127" w:rsidRPr="00EB3D37" w:rsidRDefault="00F26127" w:rsidP="00C822E2">
      <w:pPr>
        <w:rPr>
          <w:rFonts w:ascii="Times New Roman" w:hAnsi="Times New Roman"/>
          <w:iCs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“</w:t>
      </w:r>
      <w:r w:rsidR="00A2089A" w:rsidRPr="00EB3D37">
        <w:rPr>
          <w:rFonts w:ascii="Times New Roman" w:hAnsi="Times New Roman"/>
          <w:sz w:val="23"/>
          <w:szCs w:val="23"/>
        </w:rPr>
        <w:t>‘All Sorts</w:t>
      </w:r>
      <w:r w:rsidRPr="00EB3D37">
        <w:rPr>
          <w:rFonts w:ascii="Times New Roman" w:hAnsi="Times New Roman"/>
          <w:iCs/>
          <w:sz w:val="23"/>
          <w:szCs w:val="23"/>
        </w:rPr>
        <w:t>,</w:t>
      </w:r>
      <w:r w:rsidR="00A2089A" w:rsidRPr="00EB3D37">
        <w:rPr>
          <w:rFonts w:ascii="Times New Roman" w:hAnsi="Times New Roman"/>
          <w:iCs/>
          <w:sz w:val="23"/>
          <w:szCs w:val="23"/>
        </w:rPr>
        <w:t xml:space="preserve"> All Sects, Associate Me Thither: Robert Johnson and the Music of </w:t>
      </w:r>
      <w:r w:rsidR="00A2089A" w:rsidRPr="00EB3D37">
        <w:rPr>
          <w:rFonts w:ascii="Times New Roman" w:hAnsi="Times New Roman"/>
          <w:i/>
          <w:sz w:val="23"/>
          <w:szCs w:val="23"/>
        </w:rPr>
        <w:t>Henry VIII</w:t>
      </w:r>
      <w:r w:rsidR="00A2089A" w:rsidRPr="00EB3D37">
        <w:rPr>
          <w:rFonts w:ascii="Times New Roman" w:hAnsi="Times New Roman"/>
          <w:iCs/>
          <w:sz w:val="23"/>
          <w:szCs w:val="23"/>
        </w:rPr>
        <w:t>,</w:t>
      </w:r>
      <w:r w:rsidRPr="00EB3D37">
        <w:rPr>
          <w:rFonts w:ascii="Times New Roman" w:hAnsi="Times New Roman"/>
          <w:sz w:val="23"/>
          <w:szCs w:val="23"/>
        </w:rPr>
        <w:t>”</w:t>
      </w:r>
      <w:r w:rsidRPr="00EB3D37">
        <w:rPr>
          <w:rFonts w:ascii="Times New Roman" w:hAnsi="Times New Roman"/>
          <w:i/>
          <w:sz w:val="23"/>
          <w:szCs w:val="23"/>
        </w:rPr>
        <w:t xml:space="preserve"> </w:t>
      </w:r>
      <w:r w:rsidRPr="00EB3D37">
        <w:rPr>
          <w:rFonts w:ascii="Times New Roman" w:hAnsi="Times New Roman"/>
          <w:iCs/>
          <w:sz w:val="23"/>
          <w:szCs w:val="23"/>
        </w:rPr>
        <w:t>under review</w:t>
      </w:r>
      <w:r w:rsidR="00A2089A" w:rsidRPr="00EB3D37">
        <w:rPr>
          <w:rFonts w:ascii="Times New Roman" w:hAnsi="Times New Roman"/>
          <w:iCs/>
          <w:sz w:val="23"/>
          <w:szCs w:val="23"/>
        </w:rPr>
        <w:t>.</w:t>
      </w:r>
    </w:p>
    <w:p w14:paraId="0DA5576D" w14:textId="1B17B409" w:rsidR="00651339" w:rsidRPr="00EB3D37" w:rsidRDefault="00651339" w:rsidP="00C822E2">
      <w:pPr>
        <w:rPr>
          <w:rFonts w:ascii="Times New Roman" w:hAnsi="Times New Roman"/>
          <w:iCs/>
          <w:sz w:val="23"/>
          <w:szCs w:val="23"/>
        </w:rPr>
      </w:pPr>
    </w:p>
    <w:p w14:paraId="25A2699B" w14:textId="6887CDBB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Awards:</w:t>
      </w:r>
    </w:p>
    <w:p w14:paraId="7A9ED3C3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</w:rPr>
      </w:pPr>
    </w:p>
    <w:p w14:paraId="18C58B4E" w14:textId="0B132A6B" w:rsidR="00C822E2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University and Louis Bevier Completion Fellowship</w:t>
      </w:r>
      <w:r w:rsidR="00C822E2" w:rsidRPr="00EB3D37">
        <w:rPr>
          <w:rFonts w:ascii="Times New Roman" w:hAnsi="Times New Roman"/>
          <w:sz w:val="23"/>
          <w:szCs w:val="23"/>
        </w:rPr>
        <w:t>, 20</w:t>
      </w:r>
      <w:r w:rsidRPr="00EB3D37">
        <w:rPr>
          <w:rFonts w:ascii="Times New Roman" w:hAnsi="Times New Roman"/>
          <w:sz w:val="23"/>
          <w:szCs w:val="23"/>
        </w:rPr>
        <w:t>24</w:t>
      </w:r>
      <w:r w:rsidR="00C822E2" w:rsidRPr="00EB3D37">
        <w:rPr>
          <w:rFonts w:ascii="Times New Roman" w:hAnsi="Times New Roman"/>
          <w:sz w:val="23"/>
          <w:szCs w:val="23"/>
        </w:rPr>
        <w:t>-202</w:t>
      </w:r>
      <w:r w:rsidRPr="00EB3D37">
        <w:rPr>
          <w:rFonts w:ascii="Times New Roman" w:hAnsi="Times New Roman"/>
          <w:sz w:val="23"/>
          <w:szCs w:val="23"/>
        </w:rPr>
        <w:t>5</w:t>
      </w:r>
      <w:r w:rsidR="00C822E2" w:rsidRPr="00EB3D37">
        <w:rPr>
          <w:rFonts w:ascii="Times New Roman" w:hAnsi="Times New Roman"/>
          <w:sz w:val="23"/>
          <w:szCs w:val="23"/>
        </w:rPr>
        <w:t>.</w:t>
      </w:r>
    </w:p>
    <w:p w14:paraId="6D7DEAAD" w14:textId="06C4510F" w:rsidR="00C822E2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Social Sciences and Humanities Research Council of Canada Doctoral Fellowship, 2019-2024</w:t>
      </w:r>
      <w:r w:rsidR="00C822E2" w:rsidRPr="00EB3D37">
        <w:rPr>
          <w:rFonts w:ascii="Times New Roman" w:hAnsi="Times New Roman"/>
          <w:sz w:val="23"/>
          <w:szCs w:val="23"/>
        </w:rPr>
        <w:t>.</w:t>
      </w:r>
    </w:p>
    <w:p w14:paraId="34666E50" w14:textId="3D428109" w:rsidR="005567CA" w:rsidRPr="00EB3D37" w:rsidRDefault="005567CA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Social Sciences and Humanities Research Council of Canada Graduate Scholarship—Doctoral, 2019-2021 (declined).</w:t>
      </w:r>
    </w:p>
    <w:p w14:paraId="7816284C" w14:textId="1906651F" w:rsidR="00C822E2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Rutgers Center for Cultural Analysis Fellowship, 2023-2024</w:t>
      </w:r>
      <w:r w:rsidR="00C822E2" w:rsidRPr="00EB3D37">
        <w:rPr>
          <w:rFonts w:ascii="Times New Roman" w:hAnsi="Times New Roman"/>
          <w:sz w:val="23"/>
          <w:szCs w:val="23"/>
        </w:rPr>
        <w:t>.</w:t>
      </w:r>
    </w:p>
    <w:p w14:paraId="25621009" w14:textId="6C026C29" w:rsidR="00235E08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Folger Institute Dissertation Seminar Participant, 2022-2023.</w:t>
      </w:r>
    </w:p>
    <w:p w14:paraId="72FADB47" w14:textId="0F23ED0D" w:rsidR="00235E08" w:rsidRPr="00EB3D37" w:rsidRDefault="00235E08" w:rsidP="0012600C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Research &amp; Professional Development Award, Bridget Gellert Lyons Fund in English Renaissance and Early Modern Literary Studies, 2021 and 2023.</w:t>
      </w:r>
    </w:p>
    <w:p w14:paraId="4604F8AD" w14:textId="24F79D75" w:rsidR="00235E08" w:rsidRPr="00EB3D37" w:rsidRDefault="00235E08" w:rsidP="00235E08">
      <w:pPr>
        <w:rPr>
          <w:rFonts w:ascii="Times New Roman" w:hAnsi="Times New Roman"/>
          <w:i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Bridget Gellert Lyons Prize, 2023 (for </w:t>
      </w:r>
      <w:r w:rsidRPr="00EB3D37">
        <w:rPr>
          <w:rFonts w:ascii="Times New Roman" w:hAnsi="Times New Roman"/>
          <w:sz w:val="23"/>
          <w:szCs w:val="23"/>
        </w:rPr>
        <w:t xml:space="preserve">Through a Glass Darkly: </w:t>
      </w:r>
      <w:r w:rsidRPr="00EB3D37">
        <w:rPr>
          <w:rFonts w:ascii="Times New Roman" w:hAnsi="Times New Roman"/>
          <w:i/>
          <w:iCs/>
          <w:sz w:val="23"/>
          <w:szCs w:val="23"/>
        </w:rPr>
        <w:t>Paradise Lost</w:t>
      </w:r>
      <w:r w:rsidRPr="00EB3D37">
        <w:rPr>
          <w:rFonts w:ascii="Times New Roman" w:hAnsi="Times New Roman"/>
          <w:sz w:val="23"/>
          <w:szCs w:val="23"/>
        </w:rPr>
        <w:t xml:space="preserve"> and Paul’s First Letter to the Corinthians”</w:t>
      </w:r>
      <w:r w:rsidRPr="00EB3D37">
        <w:rPr>
          <w:rFonts w:ascii="Times New Roman" w:hAnsi="Times New Roman"/>
          <w:sz w:val="23"/>
          <w:szCs w:val="23"/>
        </w:rPr>
        <w:t>).</w:t>
      </w:r>
    </w:p>
    <w:p w14:paraId="26B830B7" w14:textId="18D93643" w:rsidR="00235E08" w:rsidRPr="00EB3D37" w:rsidRDefault="00235E08" w:rsidP="00235E08">
      <w:pPr>
        <w:rPr>
          <w:rFonts w:ascii="Times New Roman" w:hAnsi="Times New Roman"/>
          <w:i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Catherine Musello Cantelupo Prize, 2022 (for </w:t>
      </w:r>
      <w:r w:rsidRPr="00EB3D37">
        <w:rPr>
          <w:rFonts w:ascii="Times New Roman" w:hAnsi="Times New Roman"/>
          <w:bCs/>
          <w:sz w:val="23"/>
          <w:szCs w:val="23"/>
        </w:rPr>
        <w:t xml:space="preserve">“The Body Politics of Kneeling in </w:t>
      </w:r>
      <w:r w:rsidRPr="00EB3D37">
        <w:rPr>
          <w:rFonts w:ascii="Times New Roman" w:hAnsi="Times New Roman"/>
          <w:bCs/>
          <w:i/>
          <w:iCs/>
          <w:sz w:val="23"/>
          <w:szCs w:val="23"/>
        </w:rPr>
        <w:t>Titus Andronicus</w:t>
      </w:r>
      <w:r w:rsidRPr="00EB3D37">
        <w:rPr>
          <w:rFonts w:ascii="Times New Roman" w:hAnsi="Times New Roman"/>
          <w:bCs/>
          <w:sz w:val="23"/>
          <w:szCs w:val="23"/>
        </w:rPr>
        <w:t xml:space="preserve"> and </w:t>
      </w:r>
      <w:r w:rsidRPr="00EB3D37">
        <w:rPr>
          <w:rFonts w:ascii="Times New Roman" w:hAnsi="Times New Roman"/>
          <w:bCs/>
          <w:i/>
          <w:iCs/>
          <w:sz w:val="23"/>
          <w:szCs w:val="23"/>
        </w:rPr>
        <w:t>The Book of Common prayer</w:t>
      </w:r>
      <w:r w:rsidRPr="00EB3D37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bCs/>
          <w:sz w:val="23"/>
          <w:szCs w:val="23"/>
        </w:rPr>
        <w:t>).</w:t>
      </w:r>
    </w:p>
    <w:p w14:paraId="588F1551" w14:textId="7976F3EA" w:rsidR="00235E08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Social Sciences and Humanities Research Council of Canada Graduate Scholarship—Masters, 2018-2019.</w:t>
      </w:r>
    </w:p>
    <w:p w14:paraId="637849F9" w14:textId="1CFD0E98" w:rsidR="005567CA" w:rsidRPr="00EB3D37" w:rsidRDefault="005567CA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Ontario Graduate Scholarship, 2018 (declined).</w:t>
      </w:r>
    </w:p>
    <w:p w14:paraId="053A39BE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</w:rPr>
      </w:pPr>
    </w:p>
    <w:p w14:paraId="25C5E8FE" w14:textId="77777777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Selected Presentations:</w:t>
      </w:r>
    </w:p>
    <w:p w14:paraId="5D608F97" w14:textId="4136F41D" w:rsidR="00A25098" w:rsidRPr="00EB3D37" w:rsidRDefault="00A25098" w:rsidP="00C822E2">
      <w:pPr>
        <w:rPr>
          <w:rFonts w:ascii="Times New Roman" w:hAnsi="Times New Roman"/>
          <w:sz w:val="23"/>
          <w:szCs w:val="23"/>
        </w:rPr>
      </w:pPr>
    </w:p>
    <w:p w14:paraId="65A82049" w14:textId="73DC4DEA" w:rsidR="003E107C" w:rsidRPr="00EB3D37" w:rsidRDefault="003E107C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“Trust in Music,” </w:t>
      </w:r>
      <w:r w:rsidRPr="00EB3D37">
        <w:rPr>
          <w:rFonts w:ascii="Times New Roman" w:hAnsi="Times New Roman"/>
          <w:sz w:val="23"/>
          <w:szCs w:val="23"/>
        </w:rPr>
        <w:t xml:space="preserve">Shakespeare Association of America, </w:t>
      </w:r>
      <w:r w:rsidRPr="00EB3D37">
        <w:rPr>
          <w:rFonts w:ascii="Times New Roman" w:hAnsi="Times New Roman"/>
          <w:sz w:val="23"/>
          <w:szCs w:val="23"/>
        </w:rPr>
        <w:t xml:space="preserve">March 2025. </w:t>
      </w:r>
      <w:r w:rsidRPr="00EB3D37">
        <w:rPr>
          <w:rFonts w:ascii="Times New Roman" w:hAnsi="Times New Roman"/>
          <w:i/>
          <w:iCs/>
          <w:sz w:val="23"/>
          <w:szCs w:val="23"/>
        </w:rPr>
        <w:t>anticipated</w:t>
      </w:r>
      <w:r w:rsidRPr="00EB3D37">
        <w:rPr>
          <w:rFonts w:ascii="Times New Roman" w:hAnsi="Times New Roman"/>
          <w:sz w:val="23"/>
          <w:szCs w:val="23"/>
        </w:rPr>
        <w:t>.</w:t>
      </w:r>
    </w:p>
    <w:p w14:paraId="75AC3839" w14:textId="62F82B75" w:rsidR="003E107C" w:rsidRPr="00EB3D37" w:rsidRDefault="003E107C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“Straining to Hear (in) </w:t>
      </w:r>
      <w:r w:rsidRPr="00EB3D37">
        <w:rPr>
          <w:rFonts w:ascii="Times New Roman" w:hAnsi="Times New Roman"/>
          <w:i/>
          <w:iCs/>
          <w:sz w:val="23"/>
          <w:szCs w:val="23"/>
        </w:rPr>
        <w:t>Pericles</w:t>
      </w:r>
      <w:r w:rsidRPr="00EB3D37">
        <w:rPr>
          <w:rFonts w:ascii="Times New Roman" w:hAnsi="Times New Roman"/>
          <w:sz w:val="23"/>
          <w:szCs w:val="23"/>
        </w:rPr>
        <w:t>,” Rutgers Center for Cultural Analysis Graduate Student Colloquium. May 2024.</w:t>
      </w:r>
    </w:p>
    <w:p w14:paraId="48C14308" w14:textId="7146721A" w:rsidR="00001C43" w:rsidRPr="00EB3D37" w:rsidRDefault="003E107C" w:rsidP="00C822E2">
      <w:pPr>
        <w:rPr>
          <w:rFonts w:ascii="Times New Roman" w:hAnsi="Times New Roman"/>
          <w:i/>
          <w:iCs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“Ariel’s Grace,” </w:t>
      </w:r>
      <w:r w:rsidR="00001C43" w:rsidRPr="00EB3D37">
        <w:rPr>
          <w:rFonts w:ascii="Times New Roman" w:hAnsi="Times New Roman"/>
          <w:sz w:val="23"/>
          <w:szCs w:val="23"/>
        </w:rPr>
        <w:t>Renaissance Society of America</w:t>
      </w:r>
      <w:r w:rsidR="00BF315A" w:rsidRPr="00EB3D37">
        <w:rPr>
          <w:rFonts w:ascii="Times New Roman" w:hAnsi="Times New Roman"/>
          <w:sz w:val="23"/>
          <w:szCs w:val="23"/>
        </w:rPr>
        <w:t xml:space="preserve"> Conference</w:t>
      </w:r>
      <w:r w:rsidR="00001C43" w:rsidRPr="00EB3D37">
        <w:rPr>
          <w:rFonts w:ascii="Times New Roman" w:hAnsi="Times New Roman"/>
          <w:sz w:val="23"/>
          <w:szCs w:val="23"/>
        </w:rPr>
        <w:t xml:space="preserve">, </w:t>
      </w:r>
      <w:r w:rsidRPr="00EB3D37">
        <w:rPr>
          <w:rFonts w:ascii="Times New Roman" w:hAnsi="Times New Roman"/>
          <w:sz w:val="23"/>
          <w:szCs w:val="23"/>
        </w:rPr>
        <w:t>March</w:t>
      </w:r>
      <w:r w:rsidR="00001C43" w:rsidRPr="00EB3D37">
        <w:rPr>
          <w:rFonts w:ascii="Times New Roman" w:hAnsi="Times New Roman"/>
          <w:sz w:val="23"/>
          <w:szCs w:val="23"/>
        </w:rPr>
        <w:t xml:space="preserve"> 202</w:t>
      </w:r>
      <w:r w:rsidRPr="00EB3D37">
        <w:rPr>
          <w:rFonts w:ascii="Times New Roman" w:hAnsi="Times New Roman"/>
          <w:sz w:val="23"/>
          <w:szCs w:val="23"/>
        </w:rPr>
        <w:t>4.</w:t>
      </w:r>
      <w:r w:rsidR="006C5D5F" w:rsidRPr="00EB3D37">
        <w:rPr>
          <w:rFonts w:ascii="Times New Roman" w:hAnsi="Times New Roman"/>
          <w:sz w:val="23"/>
          <w:szCs w:val="23"/>
        </w:rPr>
        <w:t xml:space="preserve"> </w:t>
      </w:r>
    </w:p>
    <w:p w14:paraId="63A2BA3B" w14:textId="5791F510" w:rsidR="00A25098" w:rsidRPr="00EB3D37" w:rsidRDefault="00A2509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“</w:t>
      </w:r>
      <w:r w:rsidR="003E107C" w:rsidRPr="00EB3D37">
        <w:rPr>
          <w:rFonts w:ascii="Times New Roman" w:hAnsi="Times New Roman"/>
          <w:sz w:val="23"/>
          <w:szCs w:val="23"/>
        </w:rPr>
        <w:t>The Hymn and the Knell</w:t>
      </w:r>
      <w:r w:rsidRPr="00EB3D37">
        <w:rPr>
          <w:rFonts w:ascii="Times New Roman" w:hAnsi="Times New Roman"/>
          <w:sz w:val="23"/>
          <w:szCs w:val="23"/>
        </w:rPr>
        <w:t xml:space="preserve">,” </w:t>
      </w:r>
      <w:r w:rsidR="003E107C" w:rsidRPr="00EB3D37">
        <w:rPr>
          <w:rFonts w:ascii="Times New Roman" w:hAnsi="Times New Roman"/>
          <w:sz w:val="23"/>
          <w:szCs w:val="23"/>
        </w:rPr>
        <w:t>Sixteenth-Century Society and Conference</w:t>
      </w:r>
      <w:r w:rsidRPr="00EB3D37">
        <w:rPr>
          <w:rFonts w:ascii="Times New Roman" w:hAnsi="Times New Roman"/>
          <w:sz w:val="23"/>
          <w:szCs w:val="23"/>
        </w:rPr>
        <w:t xml:space="preserve">, </w:t>
      </w:r>
      <w:r w:rsidR="003E107C" w:rsidRPr="00EB3D37">
        <w:rPr>
          <w:rFonts w:ascii="Times New Roman" w:hAnsi="Times New Roman"/>
          <w:sz w:val="23"/>
          <w:szCs w:val="23"/>
        </w:rPr>
        <w:t>Oct</w:t>
      </w:r>
      <w:r w:rsidR="005A37C6">
        <w:rPr>
          <w:rFonts w:ascii="Times New Roman" w:hAnsi="Times New Roman"/>
          <w:sz w:val="23"/>
          <w:szCs w:val="23"/>
        </w:rPr>
        <w:t>ober</w:t>
      </w:r>
      <w:r w:rsidR="003E107C" w:rsidRPr="00EB3D37">
        <w:rPr>
          <w:rFonts w:ascii="Times New Roman" w:hAnsi="Times New Roman"/>
          <w:sz w:val="23"/>
          <w:szCs w:val="23"/>
        </w:rPr>
        <w:t xml:space="preserve"> 2023.</w:t>
      </w:r>
    </w:p>
    <w:p w14:paraId="2E5B27F3" w14:textId="15734647" w:rsidR="00BF315A" w:rsidRPr="00BF315A" w:rsidRDefault="00BF315A" w:rsidP="00BF315A">
      <w:pPr>
        <w:rPr>
          <w:rFonts w:ascii="Times New Roman" w:hAnsi="Times New Roman"/>
          <w:b/>
          <w:sz w:val="23"/>
          <w:szCs w:val="23"/>
        </w:rPr>
      </w:pPr>
      <w:r w:rsidRPr="00BF315A">
        <w:rPr>
          <w:rFonts w:ascii="Times New Roman" w:hAnsi="Times New Roman"/>
          <w:bCs/>
          <w:sz w:val="23"/>
          <w:szCs w:val="23"/>
        </w:rPr>
        <w:t>“</w:t>
      </w:r>
      <w:r w:rsidRPr="00EB3D37">
        <w:rPr>
          <w:rFonts w:ascii="Times New Roman" w:hAnsi="Times New Roman"/>
          <w:bCs/>
          <w:sz w:val="23"/>
          <w:szCs w:val="23"/>
        </w:rPr>
        <w:t>‘</w:t>
      </w:r>
      <w:r w:rsidRPr="00BF315A">
        <w:rPr>
          <w:rFonts w:ascii="Times New Roman" w:hAnsi="Times New Roman"/>
          <w:bCs/>
          <w:sz w:val="23"/>
          <w:szCs w:val="23"/>
        </w:rPr>
        <w:t>Through a Glass, Darkly</w:t>
      </w:r>
      <w:r w:rsidRPr="00EB3D37">
        <w:rPr>
          <w:rFonts w:ascii="Times New Roman" w:hAnsi="Times New Roman"/>
          <w:bCs/>
          <w:sz w:val="23"/>
          <w:szCs w:val="23"/>
        </w:rPr>
        <w:t>’</w:t>
      </w:r>
      <w:r w:rsidRPr="00BF315A">
        <w:rPr>
          <w:rFonts w:ascii="Times New Roman" w:hAnsi="Times New Roman"/>
          <w:bCs/>
          <w:sz w:val="23"/>
          <w:szCs w:val="23"/>
        </w:rPr>
        <w:t xml:space="preserve">: </w:t>
      </w:r>
      <w:r w:rsidRPr="00BF315A">
        <w:rPr>
          <w:rFonts w:ascii="Times New Roman" w:hAnsi="Times New Roman"/>
          <w:bCs/>
          <w:i/>
          <w:iCs/>
          <w:sz w:val="23"/>
          <w:szCs w:val="23"/>
        </w:rPr>
        <w:t>Paradise Lost</w:t>
      </w:r>
      <w:r w:rsidRPr="00BF315A">
        <w:rPr>
          <w:rFonts w:ascii="Times New Roman" w:hAnsi="Times New Roman"/>
          <w:bCs/>
          <w:sz w:val="23"/>
          <w:szCs w:val="23"/>
        </w:rPr>
        <w:t xml:space="preserve"> and Paul’s Corinthian Prophecy</w:t>
      </w:r>
      <w:r w:rsidRPr="00EB3D37">
        <w:rPr>
          <w:rFonts w:ascii="Times New Roman" w:hAnsi="Times New Roman"/>
          <w:bCs/>
          <w:sz w:val="23"/>
          <w:szCs w:val="23"/>
        </w:rPr>
        <w:t>,</w:t>
      </w:r>
      <w:r w:rsidRPr="00BF315A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bCs/>
          <w:sz w:val="23"/>
          <w:szCs w:val="23"/>
        </w:rPr>
        <w:t xml:space="preserve"> International Milton Symposium, July 2023.</w:t>
      </w:r>
    </w:p>
    <w:p w14:paraId="67A32A81" w14:textId="025BC5A6" w:rsidR="00725F89" w:rsidRPr="00EB3D37" w:rsidRDefault="00BF315A" w:rsidP="00C822E2">
      <w:pPr>
        <w:rPr>
          <w:rFonts w:ascii="Times New Roman" w:hAnsi="Times New Roman"/>
          <w:sz w:val="23"/>
          <w:szCs w:val="23"/>
        </w:rPr>
      </w:pPr>
      <w:r w:rsidRPr="00BF315A">
        <w:rPr>
          <w:rFonts w:ascii="Times New Roman" w:hAnsi="Times New Roman"/>
          <w:bCs/>
          <w:sz w:val="23"/>
          <w:szCs w:val="23"/>
        </w:rPr>
        <w:t>“</w:t>
      </w:r>
      <w:r w:rsidRPr="00EB3D37">
        <w:rPr>
          <w:rFonts w:ascii="Times New Roman" w:hAnsi="Times New Roman"/>
          <w:bCs/>
          <w:sz w:val="23"/>
          <w:szCs w:val="23"/>
        </w:rPr>
        <w:t>‘</w:t>
      </w:r>
      <w:r w:rsidRPr="00BF315A">
        <w:rPr>
          <w:rFonts w:ascii="Times New Roman" w:hAnsi="Times New Roman"/>
          <w:bCs/>
          <w:sz w:val="23"/>
          <w:szCs w:val="23"/>
        </w:rPr>
        <w:t>Through a Glass, Darkly</w:t>
      </w:r>
      <w:r w:rsidRPr="00EB3D37">
        <w:rPr>
          <w:rFonts w:ascii="Times New Roman" w:hAnsi="Times New Roman"/>
          <w:bCs/>
          <w:sz w:val="23"/>
          <w:szCs w:val="23"/>
        </w:rPr>
        <w:t>’</w:t>
      </w:r>
      <w:r w:rsidRPr="00BF315A">
        <w:rPr>
          <w:rFonts w:ascii="Times New Roman" w:hAnsi="Times New Roman"/>
          <w:bCs/>
          <w:sz w:val="23"/>
          <w:szCs w:val="23"/>
        </w:rPr>
        <w:t xml:space="preserve">: </w:t>
      </w:r>
      <w:r w:rsidRPr="00BF315A">
        <w:rPr>
          <w:rFonts w:ascii="Times New Roman" w:hAnsi="Times New Roman"/>
          <w:bCs/>
          <w:i/>
          <w:iCs/>
          <w:sz w:val="23"/>
          <w:szCs w:val="23"/>
        </w:rPr>
        <w:t>Paradise Lost</w:t>
      </w:r>
      <w:r w:rsidRPr="00BF315A">
        <w:rPr>
          <w:rFonts w:ascii="Times New Roman" w:hAnsi="Times New Roman"/>
          <w:bCs/>
          <w:sz w:val="23"/>
          <w:szCs w:val="23"/>
        </w:rPr>
        <w:t xml:space="preserve"> and Paul’s Corinthian Prophecy</w:t>
      </w:r>
      <w:r w:rsidRPr="00EB3D37">
        <w:rPr>
          <w:rFonts w:ascii="Times New Roman" w:hAnsi="Times New Roman"/>
          <w:bCs/>
          <w:sz w:val="23"/>
          <w:szCs w:val="23"/>
        </w:rPr>
        <w:t>,</w:t>
      </w:r>
      <w:r w:rsidRPr="00BF315A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sz w:val="23"/>
          <w:szCs w:val="23"/>
        </w:rPr>
        <w:t xml:space="preserve"> </w:t>
      </w:r>
      <w:r w:rsidRPr="00EB3D37">
        <w:rPr>
          <w:rFonts w:ascii="Times New Roman" w:hAnsi="Times New Roman"/>
          <w:sz w:val="23"/>
          <w:szCs w:val="23"/>
        </w:rPr>
        <w:t>Renaissance Society of America</w:t>
      </w:r>
      <w:r w:rsidRPr="00EB3D37">
        <w:rPr>
          <w:rFonts w:ascii="Times New Roman" w:hAnsi="Times New Roman"/>
          <w:sz w:val="23"/>
          <w:szCs w:val="23"/>
        </w:rPr>
        <w:t xml:space="preserve"> Conference, March 2023.</w:t>
      </w:r>
    </w:p>
    <w:p w14:paraId="6A45BE7B" w14:textId="30081631" w:rsidR="00725F89" w:rsidRPr="00EB3D37" w:rsidRDefault="00BF315A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bCs/>
          <w:sz w:val="23"/>
          <w:szCs w:val="23"/>
        </w:rPr>
        <w:t>“‘Break Off Thy Song:’ Dangerous Musical Liaisons in Shakespeare's </w:t>
      </w:r>
      <w:r w:rsidRPr="00EB3D37">
        <w:rPr>
          <w:rFonts w:ascii="Times New Roman" w:hAnsi="Times New Roman"/>
          <w:bCs/>
          <w:i/>
          <w:iCs/>
          <w:sz w:val="23"/>
          <w:szCs w:val="23"/>
        </w:rPr>
        <w:t>Measure for Measure</w:t>
      </w:r>
      <w:r w:rsidRPr="00EB3D37">
        <w:rPr>
          <w:rFonts w:ascii="Times New Roman" w:hAnsi="Times New Roman"/>
          <w:bCs/>
          <w:sz w:val="23"/>
          <w:szCs w:val="23"/>
        </w:rPr>
        <w:t>,</w:t>
      </w:r>
      <w:r w:rsidRPr="00EB3D37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bCs/>
          <w:sz w:val="23"/>
          <w:szCs w:val="23"/>
        </w:rPr>
        <w:t xml:space="preserve"> </w:t>
      </w:r>
      <w:r w:rsidRPr="00EB3D37">
        <w:rPr>
          <w:rFonts w:ascii="Times New Roman" w:hAnsi="Times New Roman"/>
          <w:bCs/>
          <w:sz w:val="23"/>
          <w:szCs w:val="23"/>
        </w:rPr>
        <w:t>UMass English Graduate Organization Conference</w:t>
      </w:r>
      <w:r w:rsidRPr="00EB3D37">
        <w:rPr>
          <w:rFonts w:ascii="Times New Roman" w:hAnsi="Times New Roman"/>
          <w:bCs/>
          <w:sz w:val="23"/>
          <w:szCs w:val="23"/>
        </w:rPr>
        <w:t>, May</w:t>
      </w:r>
      <w:r w:rsidRPr="00EB3D37">
        <w:rPr>
          <w:rFonts w:ascii="Times New Roman" w:hAnsi="Times New Roman"/>
          <w:bCs/>
          <w:sz w:val="23"/>
          <w:szCs w:val="23"/>
        </w:rPr>
        <w:t xml:space="preserve"> 2022</w:t>
      </w:r>
      <w:r w:rsidRPr="00EB3D37">
        <w:rPr>
          <w:rFonts w:ascii="Times New Roman" w:hAnsi="Times New Roman"/>
          <w:bCs/>
          <w:sz w:val="23"/>
          <w:szCs w:val="23"/>
        </w:rPr>
        <w:t>.</w:t>
      </w:r>
    </w:p>
    <w:p w14:paraId="21EFF2A2" w14:textId="707F7A34" w:rsidR="00BF315A" w:rsidRPr="00EB3D37" w:rsidRDefault="00BF315A" w:rsidP="00BF315A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bCs/>
          <w:sz w:val="23"/>
          <w:szCs w:val="23"/>
        </w:rPr>
        <w:t>“‘Break Off Thy Song:’ Dangerous Musical Liaisons in Shakespeare's </w:t>
      </w:r>
      <w:r w:rsidRPr="00EB3D37">
        <w:rPr>
          <w:rFonts w:ascii="Times New Roman" w:hAnsi="Times New Roman"/>
          <w:bCs/>
          <w:i/>
          <w:iCs/>
          <w:sz w:val="23"/>
          <w:szCs w:val="23"/>
        </w:rPr>
        <w:t>Measure for Measure</w:t>
      </w:r>
      <w:r w:rsidRPr="00EB3D37">
        <w:rPr>
          <w:rFonts w:ascii="Times New Roman" w:hAnsi="Times New Roman"/>
          <w:bCs/>
          <w:sz w:val="23"/>
          <w:szCs w:val="23"/>
        </w:rPr>
        <w:t>,</w:t>
      </w:r>
      <w:r w:rsidRPr="00EB3D37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bCs/>
          <w:sz w:val="23"/>
          <w:szCs w:val="23"/>
        </w:rPr>
        <w:t xml:space="preserve"> </w:t>
      </w:r>
      <w:r w:rsidRPr="00EB3D37">
        <w:rPr>
          <w:rFonts w:ascii="Times New Roman" w:hAnsi="Times New Roman"/>
          <w:bCs/>
          <w:sz w:val="23"/>
          <w:szCs w:val="23"/>
        </w:rPr>
        <w:t>Rutgers University Graduate English Symposium</w:t>
      </w:r>
      <w:r w:rsidRPr="00EB3D37">
        <w:rPr>
          <w:rFonts w:ascii="Times New Roman" w:hAnsi="Times New Roman"/>
          <w:bCs/>
          <w:sz w:val="23"/>
          <w:szCs w:val="23"/>
        </w:rPr>
        <w:t>, April</w:t>
      </w:r>
      <w:r w:rsidRPr="00EB3D37">
        <w:rPr>
          <w:rFonts w:ascii="Times New Roman" w:hAnsi="Times New Roman"/>
          <w:bCs/>
          <w:sz w:val="23"/>
          <w:szCs w:val="23"/>
        </w:rPr>
        <w:t xml:space="preserve"> 2022</w:t>
      </w:r>
      <w:r w:rsidRPr="00EB3D37">
        <w:rPr>
          <w:rFonts w:ascii="Times New Roman" w:hAnsi="Times New Roman"/>
          <w:bCs/>
          <w:sz w:val="23"/>
          <w:szCs w:val="23"/>
        </w:rPr>
        <w:t>.</w:t>
      </w:r>
    </w:p>
    <w:p w14:paraId="7DBC4E81" w14:textId="4BD92AE0" w:rsidR="00332282" w:rsidRPr="00EB3D37" w:rsidRDefault="00332282" w:rsidP="00332282">
      <w:pPr>
        <w:rPr>
          <w:rFonts w:ascii="Times New Roman" w:hAnsi="Times New Roman"/>
          <w:sz w:val="23"/>
          <w:szCs w:val="23"/>
        </w:rPr>
      </w:pPr>
      <w:r w:rsidRPr="00332282">
        <w:rPr>
          <w:rFonts w:ascii="Times New Roman" w:hAnsi="Times New Roman"/>
          <w:sz w:val="23"/>
          <w:szCs w:val="23"/>
        </w:rPr>
        <w:t>“‘Instruments of Our Understanding’: Rhetorical Guides for Spenser’s Musical Forms</w:t>
      </w:r>
      <w:r w:rsidRPr="00EB3D37">
        <w:rPr>
          <w:rFonts w:ascii="Times New Roman" w:hAnsi="Times New Roman"/>
          <w:sz w:val="23"/>
          <w:szCs w:val="23"/>
        </w:rPr>
        <w:t xml:space="preserve">,” </w:t>
      </w:r>
      <w:r w:rsidRPr="00EB3D37">
        <w:rPr>
          <w:rFonts w:ascii="Times New Roman" w:hAnsi="Times New Roman"/>
          <w:sz w:val="23"/>
          <w:szCs w:val="23"/>
        </w:rPr>
        <w:t>Sixteenth-Century Society and Conference, Oct</w:t>
      </w:r>
      <w:r w:rsidR="005A37C6">
        <w:rPr>
          <w:rFonts w:ascii="Times New Roman" w:hAnsi="Times New Roman"/>
          <w:sz w:val="23"/>
          <w:szCs w:val="23"/>
        </w:rPr>
        <w:t>ober</w:t>
      </w:r>
      <w:r w:rsidRPr="00EB3D37">
        <w:rPr>
          <w:rFonts w:ascii="Times New Roman" w:hAnsi="Times New Roman"/>
          <w:sz w:val="23"/>
          <w:szCs w:val="23"/>
        </w:rPr>
        <w:t xml:space="preserve"> 202</w:t>
      </w:r>
      <w:r w:rsidRPr="00EB3D37">
        <w:rPr>
          <w:rFonts w:ascii="Times New Roman" w:hAnsi="Times New Roman"/>
          <w:sz w:val="23"/>
          <w:szCs w:val="23"/>
        </w:rPr>
        <w:t>1</w:t>
      </w:r>
      <w:r w:rsidRPr="00EB3D37">
        <w:rPr>
          <w:rFonts w:ascii="Times New Roman" w:hAnsi="Times New Roman"/>
          <w:sz w:val="23"/>
          <w:szCs w:val="23"/>
        </w:rPr>
        <w:t>.</w:t>
      </w:r>
    </w:p>
    <w:p w14:paraId="7584E00F" w14:textId="0A1076D4" w:rsidR="00332282" w:rsidRPr="00EB3D37" w:rsidRDefault="00332282" w:rsidP="0033228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“Inhabiting Delight in Anne Bradstreet’s ‘Contemplations</w:t>
      </w:r>
      <w:r w:rsidRPr="00EB3D37">
        <w:rPr>
          <w:rFonts w:ascii="Times New Roman" w:hAnsi="Times New Roman"/>
          <w:sz w:val="23"/>
          <w:szCs w:val="23"/>
        </w:rPr>
        <w:t>,</w:t>
      </w:r>
      <w:r w:rsidRPr="00EB3D37">
        <w:rPr>
          <w:rFonts w:ascii="Times New Roman" w:hAnsi="Times New Roman"/>
          <w:sz w:val="23"/>
          <w:szCs w:val="23"/>
        </w:rPr>
        <w:t>’”</w:t>
      </w:r>
      <w:r w:rsidRPr="00EB3D37">
        <w:rPr>
          <w:rFonts w:ascii="Times New Roman" w:hAnsi="Times New Roman"/>
          <w:sz w:val="23"/>
          <w:szCs w:val="23"/>
        </w:rPr>
        <w:t xml:space="preserve"> </w:t>
      </w:r>
      <w:r w:rsidRPr="00EB3D37">
        <w:rPr>
          <w:rFonts w:ascii="Times New Roman" w:hAnsi="Times New Roman"/>
          <w:bCs/>
          <w:sz w:val="23"/>
          <w:szCs w:val="23"/>
        </w:rPr>
        <w:t>Rutgers University Graduate English Symposium, April 202</w:t>
      </w:r>
      <w:r w:rsidRPr="00EB3D37">
        <w:rPr>
          <w:rFonts w:ascii="Times New Roman" w:hAnsi="Times New Roman"/>
          <w:bCs/>
          <w:sz w:val="23"/>
          <w:szCs w:val="23"/>
        </w:rPr>
        <w:t>1</w:t>
      </w:r>
      <w:r w:rsidRPr="00EB3D37">
        <w:rPr>
          <w:rFonts w:ascii="Times New Roman" w:hAnsi="Times New Roman"/>
          <w:bCs/>
          <w:sz w:val="23"/>
          <w:szCs w:val="23"/>
        </w:rPr>
        <w:t>.</w:t>
      </w:r>
    </w:p>
    <w:p w14:paraId="548FFD72" w14:textId="4ACF8C03" w:rsidR="00332282" w:rsidRPr="00332282" w:rsidRDefault="00332282" w:rsidP="00332282">
      <w:pPr>
        <w:rPr>
          <w:rFonts w:ascii="Times New Roman" w:hAnsi="Times New Roman"/>
          <w:bCs/>
          <w:sz w:val="23"/>
          <w:szCs w:val="23"/>
        </w:rPr>
      </w:pPr>
      <w:r w:rsidRPr="00332282">
        <w:rPr>
          <w:rFonts w:ascii="Times New Roman" w:hAnsi="Times New Roman"/>
          <w:bCs/>
          <w:sz w:val="23"/>
          <w:szCs w:val="23"/>
        </w:rPr>
        <w:t>“Psalms Behind Closed Doors: Courtly Forms in George Sandys’s Psalter</w:t>
      </w:r>
      <w:r w:rsidRPr="00EB3D37">
        <w:rPr>
          <w:rFonts w:ascii="Times New Roman" w:hAnsi="Times New Roman"/>
          <w:bCs/>
          <w:sz w:val="23"/>
          <w:szCs w:val="23"/>
        </w:rPr>
        <w:t>,</w:t>
      </w:r>
      <w:r w:rsidRPr="00332282">
        <w:rPr>
          <w:rFonts w:ascii="Times New Roman" w:hAnsi="Times New Roman"/>
          <w:bCs/>
          <w:sz w:val="23"/>
          <w:szCs w:val="23"/>
        </w:rPr>
        <w:t>”</w:t>
      </w:r>
      <w:r w:rsidRPr="00EB3D37">
        <w:rPr>
          <w:rFonts w:ascii="Times New Roman" w:hAnsi="Times New Roman"/>
          <w:bCs/>
          <w:sz w:val="23"/>
          <w:szCs w:val="23"/>
        </w:rPr>
        <w:t xml:space="preserve"> </w:t>
      </w:r>
      <w:r w:rsidRPr="00EB3D37">
        <w:rPr>
          <w:rFonts w:ascii="Times New Roman" w:hAnsi="Times New Roman"/>
          <w:bCs/>
          <w:sz w:val="23"/>
          <w:szCs w:val="23"/>
        </w:rPr>
        <w:t>University of Toronto Book History and Print Culture Colloquium</w:t>
      </w:r>
      <w:r w:rsidRPr="00EB3D37">
        <w:rPr>
          <w:rFonts w:ascii="Times New Roman" w:hAnsi="Times New Roman"/>
          <w:bCs/>
          <w:sz w:val="23"/>
          <w:szCs w:val="23"/>
        </w:rPr>
        <w:t>, March</w:t>
      </w:r>
      <w:r w:rsidRPr="00EB3D37">
        <w:rPr>
          <w:rFonts w:ascii="Times New Roman" w:hAnsi="Times New Roman"/>
          <w:bCs/>
          <w:sz w:val="23"/>
          <w:szCs w:val="23"/>
        </w:rPr>
        <w:t xml:space="preserve"> 2021</w:t>
      </w:r>
      <w:r w:rsidRPr="00EB3D37">
        <w:rPr>
          <w:rFonts w:ascii="Times New Roman" w:hAnsi="Times New Roman"/>
          <w:bCs/>
          <w:sz w:val="23"/>
          <w:szCs w:val="23"/>
        </w:rPr>
        <w:t>.</w:t>
      </w:r>
    </w:p>
    <w:p w14:paraId="5845AEA7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  <w:u w:val="single"/>
        </w:rPr>
      </w:pPr>
    </w:p>
    <w:p w14:paraId="044A177C" w14:textId="426F16DF" w:rsidR="00C822E2" w:rsidRPr="00EB3D37" w:rsidRDefault="00932A1A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Academic Employment</w:t>
      </w:r>
      <w:r w:rsidR="00C822E2" w:rsidRPr="00EB3D37">
        <w:rPr>
          <w:rFonts w:ascii="Times New Roman" w:hAnsi="Times New Roman"/>
          <w:b/>
          <w:bCs/>
          <w:sz w:val="23"/>
          <w:szCs w:val="23"/>
        </w:rPr>
        <w:t>:</w:t>
      </w:r>
    </w:p>
    <w:p w14:paraId="37D54EF2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  <w:u w:val="single"/>
        </w:rPr>
      </w:pPr>
    </w:p>
    <w:p w14:paraId="2F7044B1" w14:textId="2A8456DB" w:rsidR="007C624B" w:rsidRPr="00EB3D37" w:rsidRDefault="007C624B" w:rsidP="00A22519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Courses Taught</w:t>
      </w:r>
      <w:r w:rsidR="00ED0936" w:rsidRPr="00EB3D37">
        <w:rPr>
          <w:rFonts w:ascii="Times New Roman" w:hAnsi="Times New Roman"/>
          <w:sz w:val="23"/>
          <w:szCs w:val="23"/>
        </w:rPr>
        <w:t>, Rutgers University</w:t>
      </w:r>
      <w:r w:rsidRPr="00EB3D37">
        <w:rPr>
          <w:rFonts w:ascii="Times New Roman" w:hAnsi="Times New Roman"/>
          <w:sz w:val="23"/>
          <w:szCs w:val="23"/>
        </w:rPr>
        <w:t>:</w:t>
      </w:r>
    </w:p>
    <w:p w14:paraId="5DBED06B" w14:textId="2138D5E3" w:rsidR="00A22519" w:rsidRPr="00EB3D37" w:rsidRDefault="00ED0936" w:rsidP="00A22519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320: Hearing Voices in Shakespeare</w:t>
      </w:r>
    </w:p>
    <w:p w14:paraId="68B3205D" w14:textId="42404B52" w:rsidR="00A22519" w:rsidRPr="00EB3D37" w:rsidRDefault="00ED0936" w:rsidP="00A22519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201:</w:t>
      </w:r>
      <w:r w:rsidR="00A22519" w:rsidRPr="00EB3D37">
        <w:rPr>
          <w:rFonts w:ascii="Times New Roman" w:hAnsi="Times New Roman"/>
          <w:sz w:val="23"/>
          <w:szCs w:val="23"/>
        </w:rPr>
        <w:t xml:space="preserve"> Principles of Literary Study</w:t>
      </w:r>
    </w:p>
    <w:p w14:paraId="379670DE" w14:textId="547530CE" w:rsidR="00ED0936" w:rsidRPr="00EB3D37" w:rsidRDefault="00ED0936" w:rsidP="00A22519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317: Major Renaissance Writers</w:t>
      </w:r>
    </w:p>
    <w:p w14:paraId="52F09CF3" w14:textId="1E26A96B" w:rsidR="00C822E2" w:rsidRPr="00EB3D37" w:rsidRDefault="00075B3C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Writing 101:</w:t>
      </w:r>
      <w:r w:rsidR="00C822E2" w:rsidRPr="00EB3D37">
        <w:rPr>
          <w:rFonts w:ascii="Times New Roman" w:hAnsi="Times New Roman"/>
          <w:sz w:val="23"/>
          <w:szCs w:val="23"/>
        </w:rPr>
        <w:t xml:space="preserve"> Expository Writing </w:t>
      </w:r>
    </w:p>
    <w:p w14:paraId="2BF69C52" w14:textId="33C39F15" w:rsidR="00C822E2" w:rsidRPr="00EB3D37" w:rsidRDefault="00075B3C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315: Shakespeare: the Later Plays (guest lecturer for Thomas Fulton)</w:t>
      </w:r>
    </w:p>
    <w:p w14:paraId="69813890" w14:textId="77777777" w:rsidR="007C624B" w:rsidRPr="00EB3D37" w:rsidRDefault="007C624B" w:rsidP="00C822E2">
      <w:pPr>
        <w:rPr>
          <w:rFonts w:ascii="Times New Roman" w:hAnsi="Times New Roman"/>
          <w:sz w:val="23"/>
          <w:szCs w:val="23"/>
        </w:rPr>
      </w:pPr>
    </w:p>
    <w:p w14:paraId="4848F5B3" w14:textId="6F8E331D" w:rsidR="007C624B" w:rsidRPr="00EB3D37" w:rsidRDefault="008C56BB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Courses </w:t>
      </w:r>
      <w:r w:rsidR="007C624B" w:rsidRPr="00EB3D37">
        <w:rPr>
          <w:rFonts w:ascii="Times New Roman" w:hAnsi="Times New Roman"/>
          <w:sz w:val="23"/>
          <w:szCs w:val="23"/>
        </w:rPr>
        <w:t>Assist</w:t>
      </w:r>
      <w:r w:rsidRPr="00EB3D37">
        <w:rPr>
          <w:rFonts w:ascii="Times New Roman" w:hAnsi="Times New Roman"/>
          <w:sz w:val="23"/>
          <w:szCs w:val="23"/>
        </w:rPr>
        <w:t>ed</w:t>
      </w:r>
      <w:r w:rsidR="00ED0936" w:rsidRPr="00EB3D37">
        <w:rPr>
          <w:rFonts w:ascii="Times New Roman" w:hAnsi="Times New Roman"/>
          <w:sz w:val="23"/>
          <w:szCs w:val="23"/>
        </w:rPr>
        <w:t>, Rutgers University</w:t>
      </w:r>
      <w:r w:rsidR="007C624B" w:rsidRPr="00EB3D37">
        <w:rPr>
          <w:rFonts w:ascii="Times New Roman" w:hAnsi="Times New Roman"/>
          <w:sz w:val="23"/>
          <w:szCs w:val="23"/>
        </w:rPr>
        <w:t>:</w:t>
      </w:r>
    </w:p>
    <w:p w14:paraId="40F1EA9A" w14:textId="072D30ED" w:rsidR="007C624B" w:rsidRPr="00EB3D37" w:rsidRDefault="00ED0936" w:rsidP="007C624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436:</w:t>
      </w:r>
      <w:r w:rsidR="007C624B" w:rsidRPr="00EB3D37">
        <w:rPr>
          <w:rFonts w:ascii="Times New Roman" w:hAnsi="Times New Roman"/>
          <w:sz w:val="23"/>
          <w:szCs w:val="23"/>
        </w:rPr>
        <w:t xml:space="preserve"> </w:t>
      </w:r>
      <w:r w:rsidRPr="00EB3D37">
        <w:rPr>
          <w:rFonts w:ascii="Times New Roman" w:hAnsi="Times New Roman"/>
          <w:sz w:val="23"/>
          <w:szCs w:val="23"/>
        </w:rPr>
        <w:t>Nineteenth Century Literature and Culture</w:t>
      </w:r>
      <w:r w:rsidR="007C624B" w:rsidRPr="00EB3D37">
        <w:rPr>
          <w:rFonts w:ascii="Times New Roman" w:hAnsi="Times New Roman"/>
          <w:sz w:val="23"/>
          <w:szCs w:val="23"/>
        </w:rPr>
        <w:t xml:space="preserve"> </w:t>
      </w:r>
    </w:p>
    <w:p w14:paraId="1BC1FB8D" w14:textId="0830105B" w:rsidR="007C624B" w:rsidRPr="00EB3D37" w:rsidRDefault="00ED0936" w:rsidP="007C624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330: Romanticism</w:t>
      </w:r>
    </w:p>
    <w:p w14:paraId="36F03479" w14:textId="6F12274D" w:rsidR="00ED0936" w:rsidRPr="00EB3D37" w:rsidRDefault="00ED0936" w:rsidP="007C624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English 201: Principles of Literary Study</w:t>
      </w:r>
    </w:p>
    <w:p w14:paraId="267AA751" w14:textId="4A718918" w:rsidR="00D23715" w:rsidRPr="00EB3D37" w:rsidRDefault="00D23715" w:rsidP="007C624B">
      <w:pPr>
        <w:rPr>
          <w:rFonts w:ascii="Times New Roman" w:hAnsi="Times New Roman"/>
          <w:sz w:val="23"/>
          <w:szCs w:val="23"/>
        </w:rPr>
      </w:pPr>
    </w:p>
    <w:p w14:paraId="00A5402E" w14:textId="3CB78BBA" w:rsidR="00D23715" w:rsidRPr="00EB3D37" w:rsidRDefault="00D23715" w:rsidP="007C624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Research Assisted, University of Toronto:</w:t>
      </w:r>
    </w:p>
    <w:p w14:paraId="7DF9BA6B" w14:textId="4A1341AD" w:rsidR="00D23715" w:rsidRPr="00EB3D37" w:rsidRDefault="00D23715" w:rsidP="007C624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Edited manuscripts, assisted in research and citations, and collaborated on publication processes for Dr. Katherine Schaap Williams’s book, </w:t>
      </w:r>
      <w:r w:rsidRPr="00D23715">
        <w:rPr>
          <w:rFonts w:ascii="Times New Roman" w:hAnsi="Times New Roman"/>
          <w:i/>
          <w:sz w:val="23"/>
          <w:szCs w:val="23"/>
        </w:rPr>
        <w:t>Unfixable</w:t>
      </w:r>
      <w:r w:rsidRPr="00D23715">
        <w:rPr>
          <w:rFonts w:ascii="Times New Roman" w:hAnsi="Times New Roman"/>
          <w:sz w:val="23"/>
          <w:szCs w:val="23"/>
        </w:rPr>
        <w:t xml:space="preserve"> </w:t>
      </w:r>
      <w:r w:rsidRPr="00D23715">
        <w:rPr>
          <w:rFonts w:ascii="Times New Roman" w:hAnsi="Times New Roman"/>
          <w:i/>
          <w:sz w:val="23"/>
          <w:szCs w:val="23"/>
        </w:rPr>
        <w:t xml:space="preserve">Forms: Disability and Performance in Early Modern England </w:t>
      </w:r>
      <w:r w:rsidRPr="00D23715">
        <w:rPr>
          <w:rFonts w:ascii="Times New Roman" w:hAnsi="Times New Roman"/>
          <w:sz w:val="23"/>
          <w:szCs w:val="23"/>
        </w:rPr>
        <w:t>(Cornell University Press, 2021).</w:t>
      </w:r>
    </w:p>
    <w:p w14:paraId="26E0B533" w14:textId="77777777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</w:p>
    <w:p w14:paraId="261ADB23" w14:textId="77777777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Academic Service:</w:t>
      </w:r>
    </w:p>
    <w:p w14:paraId="121ECC2A" w14:textId="77777777" w:rsidR="0086136B" w:rsidRPr="00EB3D37" w:rsidRDefault="0086136B" w:rsidP="0086136B">
      <w:pPr>
        <w:rPr>
          <w:rFonts w:ascii="Times New Roman" w:hAnsi="Times New Roman"/>
          <w:sz w:val="23"/>
          <w:szCs w:val="23"/>
        </w:rPr>
      </w:pPr>
    </w:p>
    <w:p w14:paraId="668D5E46" w14:textId="7F7D6DBF" w:rsidR="0086136B" w:rsidRPr="00EB3D37" w:rsidRDefault="00321699" w:rsidP="0086136B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Professional Development Committee, Renaissance Society of America, 2024-2026</w:t>
      </w:r>
      <w:r w:rsidR="0086136B" w:rsidRPr="00EB3D37">
        <w:rPr>
          <w:rFonts w:ascii="Times New Roman" w:hAnsi="Times New Roman"/>
          <w:sz w:val="23"/>
          <w:szCs w:val="23"/>
        </w:rPr>
        <w:t>.</w:t>
      </w:r>
    </w:p>
    <w:p w14:paraId="08A25A5A" w14:textId="46492CE4" w:rsidR="00321699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Panel Organizer, “Drama, Music, and Liturgy,” for Renaissance Society of America Conference, 2024.</w:t>
      </w:r>
    </w:p>
    <w:p w14:paraId="415DA30A" w14:textId="7FC6CC8E" w:rsidR="00C822E2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Senior Organizer</w:t>
      </w:r>
      <w:r w:rsidR="00C822E2" w:rsidRPr="00EB3D37">
        <w:rPr>
          <w:rFonts w:ascii="Times New Roman" w:hAnsi="Times New Roman"/>
          <w:sz w:val="23"/>
          <w:szCs w:val="23"/>
        </w:rPr>
        <w:t xml:space="preserve">, </w:t>
      </w:r>
      <w:r w:rsidRPr="00EB3D37">
        <w:rPr>
          <w:rFonts w:ascii="Times New Roman" w:hAnsi="Times New Roman"/>
          <w:sz w:val="23"/>
          <w:szCs w:val="23"/>
        </w:rPr>
        <w:t>Medieval-Renaissance Colloquium</w:t>
      </w:r>
      <w:r w:rsidR="0046031F" w:rsidRPr="00EB3D37">
        <w:rPr>
          <w:rFonts w:ascii="Times New Roman" w:hAnsi="Times New Roman"/>
          <w:sz w:val="23"/>
          <w:szCs w:val="23"/>
        </w:rPr>
        <w:t>.</w:t>
      </w:r>
      <w:r w:rsidR="00C822E2" w:rsidRPr="00EB3D37">
        <w:rPr>
          <w:rFonts w:ascii="Times New Roman" w:hAnsi="Times New Roman"/>
          <w:sz w:val="23"/>
          <w:szCs w:val="23"/>
        </w:rPr>
        <w:t xml:space="preserve"> Rutgers University, </w:t>
      </w:r>
      <w:r w:rsidRPr="00EB3D37">
        <w:rPr>
          <w:rFonts w:ascii="Times New Roman" w:hAnsi="Times New Roman"/>
          <w:sz w:val="23"/>
          <w:szCs w:val="23"/>
        </w:rPr>
        <w:t>2022-2023</w:t>
      </w:r>
      <w:r w:rsidR="00C822E2" w:rsidRPr="00EB3D37">
        <w:rPr>
          <w:rFonts w:ascii="Times New Roman" w:hAnsi="Times New Roman"/>
          <w:sz w:val="23"/>
          <w:szCs w:val="23"/>
        </w:rPr>
        <w:t>.</w:t>
      </w:r>
    </w:p>
    <w:p w14:paraId="2D1034EB" w14:textId="68DA08AF" w:rsidR="004D67B7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Panel Chair</w:t>
      </w:r>
      <w:r w:rsidR="004D67B7" w:rsidRPr="00EB3D37">
        <w:rPr>
          <w:rFonts w:ascii="Times New Roman" w:hAnsi="Times New Roman"/>
          <w:sz w:val="23"/>
          <w:szCs w:val="23"/>
        </w:rPr>
        <w:t xml:space="preserve">, </w:t>
      </w:r>
      <w:r w:rsidRPr="00EB3D37">
        <w:rPr>
          <w:rFonts w:ascii="Times New Roman" w:hAnsi="Times New Roman"/>
          <w:sz w:val="23"/>
          <w:szCs w:val="23"/>
        </w:rPr>
        <w:t>“Authorship,” for Symposium on “Margaret Cavendish and John Milton: Rethinking Seventeenth-Century Literature</w:t>
      </w:r>
      <w:r w:rsidR="004D67B7" w:rsidRPr="00EB3D37">
        <w:rPr>
          <w:rFonts w:ascii="Times New Roman" w:hAnsi="Times New Roman"/>
          <w:sz w:val="23"/>
          <w:szCs w:val="23"/>
        </w:rPr>
        <w:t>.</w:t>
      </w:r>
      <w:r w:rsidRPr="00EB3D37">
        <w:rPr>
          <w:rFonts w:ascii="Times New Roman" w:hAnsi="Times New Roman"/>
          <w:sz w:val="23"/>
          <w:szCs w:val="23"/>
        </w:rPr>
        <w:t>”</w:t>
      </w:r>
      <w:r w:rsidR="004D67B7" w:rsidRPr="00EB3D37">
        <w:rPr>
          <w:rFonts w:ascii="Times New Roman" w:hAnsi="Times New Roman"/>
          <w:sz w:val="23"/>
          <w:szCs w:val="23"/>
        </w:rPr>
        <w:t xml:space="preserve"> Rutgers University, </w:t>
      </w:r>
      <w:r w:rsidRPr="00EB3D37">
        <w:rPr>
          <w:rFonts w:ascii="Times New Roman" w:hAnsi="Times New Roman"/>
          <w:sz w:val="23"/>
          <w:szCs w:val="23"/>
        </w:rPr>
        <w:t>2022</w:t>
      </w:r>
      <w:r w:rsidR="004D67B7" w:rsidRPr="00EB3D37">
        <w:rPr>
          <w:rFonts w:ascii="Times New Roman" w:hAnsi="Times New Roman"/>
          <w:sz w:val="23"/>
          <w:szCs w:val="23"/>
        </w:rPr>
        <w:t>.</w:t>
      </w:r>
    </w:p>
    <w:p w14:paraId="40447F63" w14:textId="6F54F047" w:rsidR="00C822E2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Secretary</w:t>
      </w:r>
      <w:r w:rsidR="00C822E2" w:rsidRPr="00EB3D37">
        <w:rPr>
          <w:rFonts w:ascii="Times New Roman" w:hAnsi="Times New Roman"/>
          <w:sz w:val="23"/>
          <w:szCs w:val="23"/>
        </w:rPr>
        <w:t xml:space="preserve">, </w:t>
      </w:r>
      <w:r w:rsidRPr="00EB3D37">
        <w:rPr>
          <w:rFonts w:ascii="Times New Roman" w:hAnsi="Times New Roman"/>
          <w:sz w:val="23"/>
          <w:szCs w:val="23"/>
        </w:rPr>
        <w:t>Graduate English Association</w:t>
      </w:r>
      <w:r w:rsidR="0046031F" w:rsidRPr="00EB3D37">
        <w:rPr>
          <w:rFonts w:ascii="Times New Roman" w:hAnsi="Times New Roman"/>
          <w:sz w:val="23"/>
          <w:szCs w:val="23"/>
        </w:rPr>
        <w:t>.</w:t>
      </w:r>
      <w:r w:rsidR="00C822E2" w:rsidRPr="00EB3D37">
        <w:rPr>
          <w:rFonts w:ascii="Times New Roman" w:hAnsi="Times New Roman"/>
          <w:sz w:val="23"/>
          <w:szCs w:val="23"/>
        </w:rPr>
        <w:t xml:space="preserve"> Rutgers University, 20</w:t>
      </w:r>
      <w:r w:rsidRPr="00EB3D37">
        <w:rPr>
          <w:rFonts w:ascii="Times New Roman" w:hAnsi="Times New Roman"/>
          <w:sz w:val="23"/>
          <w:szCs w:val="23"/>
        </w:rPr>
        <w:t>21-2022</w:t>
      </w:r>
      <w:r w:rsidR="00C822E2" w:rsidRPr="00EB3D37">
        <w:rPr>
          <w:rFonts w:ascii="Times New Roman" w:hAnsi="Times New Roman"/>
          <w:sz w:val="23"/>
          <w:szCs w:val="23"/>
        </w:rPr>
        <w:t>.</w:t>
      </w:r>
    </w:p>
    <w:p w14:paraId="1ED7E11E" w14:textId="2F8AA6C2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lastRenderedPageBreak/>
        <w:t>Co-</w:t>
      </w:r>
      <w:r w:rsidR="00321699" w:rsidRPr="00EB3D37">
        <w:rPr>
          <w:rFonts w:ascii="Times New Roman" w:hAnsi="Times New Roman"/>
          <w:sz w:val="23"/>
          <w:szCs w:val="23"/>
        </w:rPr>
        <w:t>organizer</w:t>
      </w:r>
      <w:r w:rsidRPr="00EB3D37">
        <w:rPr>
          <w:rFonts w:ascii="Times New Roman" w:hAnsi="Times New Roman"/>
          <w:sz w:val="23"/>
          <w:szCs w:val="23"/>
        </w:rPr>
        <w:t xml:space="preserve">, </w:t>
      </w:r>
      <w:r w:rsidR="00321699" w:rsidRPr="00EB3D37">
        <w:rPr>
          <w:rFonts w:ascii="Times New Roman" w:hAnsi="Times New Roman"/>
          <w:sz w:val="23"/>
          <w:szCs w:val="23"/>
        </w:rPr>
        <w:t>Medieval-Renaissance Colloquium. Rutgers University,</w:t>
      </w:r>
      <w:r w:rsidR="00321699" w:rsidRPr="00EB3D37">
        <w:rPr>
          <w:rFonts w:ascii="Times New Roman" w:hAnsi="Times New Roman"/>
          <w:sz w:val="23"/>
          <w:szCs w:val="23"/>
        </w:rPr>
        <w:t xml:space="preserve"> 2020-2021</w:t>
      </w:r>
      <w:r w:rsidRPr="00EB3D37">
        <w:rPr>
          <w:rFonts w:ascii="Times New Roman" w:hAnsi="Times New Roman"/>
          <w:sz w:val="23"/>
          <w:szCs w:val="23"/>
        </w:rPr>
        <w:t>.</w:t>
      </w:r>
    </w:p>
    <w:p w14:paraId="5AE401CE" w14:textId="6DF5AF69" w:rsidR="00C822E2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MA Representative, Graduate English Association. University of Toronto, 2018-2019.</w:t>
      </w:r>
    </w:p>
    <w:p w14:paraId="782627BB" w14:textId="126D223A" w:rsidR="00C822E2" w:rsidRPr="00EB3D37" w:rsidRDefault="00321699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Panel Chair, “Shakespeare and the Event,” for Undergraduate English Conference. University of Toronto, 2019.</w:t>
      </w:r>
    </w:p>
    <w:p w14:paraId="52F6C8B6" w14:textId="77777777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</w:p>
    <w:p w14:paraId="607EC302" w14:textId="77777777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Language Proficiency:</w:t>
      </w:r>
    </w:p>
    <w:p w14:paraId="5B58FBAD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  <w:u w:val="single"/>
        </w:rPr>
      </w:pPr>
    </w:p>
    <w:p w14:paraId="55E94892" w14:textId="33258BC0" w:rsidR="00932A1A" w:rsidRPr="00EB3D37" w:rsidRDefault="000B297C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Reading proficiency in</w:t>
      </w:r>
      <w:r w:rsidR="004A273D" w:rsidRPr="00EB3D37">
        <w:rPr>
          <w:rFonts w:ascii="Times New Roman" w:hAnsi="Times New Roman"/>
          <w:sz w:val="23"/>
          <w:szCs w:val="23"/>
        </w:rPr>
        <w:t xml:space="preserve"> French</w:t>
      </w:r>
      <w:r w:rsidR="00EB3D37">
        <w:rPr>
          <w:rFonts w:ascii="Times New Roman" w:hAnsi="Times New Roman"/>
          <w:sz w:val="23"/>
          <w:szCs w:val="23"/>
        </w:rPr>
        <w:t>.</w:t>
      </w:r>
    </w:p>
    <w:p w14:paraId="2F0228E3" w14:textId="37667912" w:rsidR="00C822E2" w:rsidRPr="00EB3D37" w:rsidRDefault="00932A1A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Reading proficiency in </w:t>
      </w:r>
      <w:r w:rsidR="000B297C" w:rsidRPr="00EB3D37">
        <w:rPr>
          <w:rFonts w:ascii="Times New Roman" w:hAnsi="Times New Roman"/>
          <w:sz w:val="23"/>
          <w:szCs w:val="23"/>
        </w:rPr>
        <w:t>Classical Latin.</w:t>
      </w:r>
    </w:p>
    <w:p w14:paraId="61F08CAE" w14:textId="77777777" w:rsidR="00932A1A" w:rsidRPr="00EB3D37" w:rsidRDefault="00932A1A" w:rsidP="00C822E2">
      <w:pPr>
        <w:rPr>
          <w:rFonts w:ascii="Times New Roman" w:hAnsi="Times New Roman"/>
          <w:sz w:val="23"/>
          <w:szCs w:val="23"/>
        </w:rPr>
      </w:pPr>
    </w:p>
    <w:p w14:paraId="00E7652F" w14:textId="77777777" w:rsidR="00C822E2" w:rsidRPr="00EB3D37" w:rsidRDefault="00C822E2" w:rsidP="00C822E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Membership:</w:t>
      </w:r>
    </w:p>
    <w:p w14:paraId="1E1B0C4B" w14:textId="77777777" w:rsidR="00C822E2" w:rsidRPr="00EB3D37" w:rsidRDefault="00C822E2" w:rsidP="00C822E2">
      <w:pPr>
        <w:rPr>
          <w:rFonts w:ascii="Times New Roman" w:hAnsi="Times New Roman"/>
          <w:b/>
          <w:bCs/>
          <w:sz w:val="23"/>
          <w:szCs w:val="23"/>
          <w:u w:val="single"/>
        </w:rPr>
      </w:pPr>
    </w:p>
    <w:p w14:paraId="6B70838B" w14:textId="77777777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Renaissance Society of America.</w:t>
      </w:r>
    </w:p>
    <w:p w14:paraId="5673640E" w14:textId="69928041" w:rsidR="00C822E2" w:rsidRPr="00EB3D37" w:rsidRDefault="00C822E2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Shakespeare Association of America.</w:t>
      </w:r>
    </w:p>
    <w:p w14:paraId="344F3726" w14:textId="36E19627" w:rsidR="00235E08" w:rsidRPr="00EB3D37" w:rsidRDefault="00235E08" w:rsidP="00C822E2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Sixteenth-Century Society.</w:t>
      </w:r>
    </w:p>
    <w:p w14:paraId="23D250F8" w14:textId="77777777" w:rsidR="00C822E2" w:rsidRPr="00EB3D37" w:rsidRDefault="00C822E2" w:rsidP="00C822E2">
      <w:pPr>
        <w:pStyle w:val="Letterbody"/>
        <w:outlineLvl w:val="0"/>
        <w:rPr>
          <w:rFonts w:ascii="Times New Roman" w:hAnsi="Times New Roman"/>
          <w:sz w:val="23"/>
          <w:szCs w:val="23"/>
        </w:rPr>
      </w:pPr>
    </w:p>
    <w:p w14:paraId="7116E203" w14:textId="43D9F686" w:rsidR="00AA2F0D" w:rsidRPr="00EB3D37" w:rsidRDefault="00AA2F0D" w:rsidP="00241BC2">
      <w:pPr>
        <w:pBdr>
          <w:bottom w:val="single" w:sz="12" w:space="1" w:color="auto"/>
        </w:pBdr>
        <w:rPr>
          <w:rFonts w:ascii="Times New Roman" w:hAnsi="Times New Roman"/>
          <w:b/>
          <w:bCs/>
          <w:sz w:val="23"/>
          <w:szCs w:val="23"/>
        </w:rPr>
      </w:pPr>
      <w:r w:rsidRPr="00EB3D37">
        <w:rPr>
          <w:rFonts w:ascii="Times New Roman" w:hAnsi="Times New Roman"/>
          <w:b/>
          <w:bCs/>
          <w:sz w:val="23"/>
          <w:szCs w:val="23"/>
        </w:rPr>
        <w:t>References:</w:t>
      </w:r>
    </w:p>
    <w:p w14:paraId="66133A29" w14:textId="0AAB253A" w:rsidR="00AA2F0D" w:rsidRPr="00EB3D37" w:rsidRDefault="00AA2F0D" w:rsidP="00241BC2">
      <w:pPr>
        <w:rPr>
          <w:rFonts w:ascii="Times New Roman" w:hAnsi="Times New Roman"/>
          <w:b/>
          <w:bCs/>
          <w:sz w:val="23"/>
          <w:szCs w:val="23"/>
        </w:rPr>
      </w:pPr>
    </w:p>
    <w:p w14:paraId="3F56BD56" w14:textId="0F4B69B0" w:rsidR="00DB7ED8" w:rsidRDefault="000B297C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Thomas Fulton</w:t>
      </w:r>
    </w:p>
    <w:p w14:paraId="1F13FB19" w14:textId="77777777" w:rsidR="00DB7ED8" w:rsidRDefault="001C222B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Professor of</w:t>
      </w:r>
      <w:r w:rsidR="0046031F" w:rsidRPr="00EB3D37">
        <w:rPr>
          <w:rFonts w:ascii="Times New Roman" w:hAnsi="Times New Roman"/>
          <w:sz w:val="23"/>
          <w:szCs w:val="23"/>
        </w:rPr>
        <w:t xml:space="preserve"> English</w:t>
      </w:r>
      <w:r w:rsidR="00DB7ED8">
        <w:rPr>
          <w:rFonts w:ascii="Times New Roman" w:hAnsi="Times New Roman"/>
          <w:sz w:val="23"/>
          <w:szCs w:val="23"/>
        </w:rPr>
        <w:t>, Rutgers University</w:t>
      </w:r>
    </w:p>
    <w:p w14:paraId="341C8A1A" w14:textId="1CB14E4F" w:rsidR="00AA2F0D" w:rsidRPr="00EB3D37" w:rsidRDefault="00DB7ED8" w:rsidP="00AA2F0D">
      <w:pPr>
        <w:rPr>
          <w:rFonts w:ascii="Times New Roman" w:hAnsi="Times New Roman"/>
          <w:bCs/>
          <w:sz w:val="23"/>
          <w:szCs w:val="23"/>
        </w:rPr>
      </w:pPr>
      <w:hyperlink r:id="rId7" w:history="1">
        <w:r w:rsidRPr="00942799">
          <w:rPr>
            <w:rStyle w:val="Hyperlink"/>
            <w:rFonts w:ascii="Times New Roman" w:hAnsi="Times New Roman"/>
            <w:bCs/>
            <w:sz w:val="23"/>
            <w:szCs w:val="23"/>
          </w:rPr>
          <w:t>tfulton@english.rutgers.edu</w:t>
        </w:r>
      </w:hyperlink>
    </w:p>
    <w:p w14:paraId="377899BB" w14:textId="77777777" w:rsidR="00DB7ED8" w:rsidRDefault="00DB7ED8" w:rsidP="00AA2F0D">
      <w:pPr>
        <w:rPr>
          <w:rFonts w:ascii="Times New Roman" w:hAnsi="Times New Roman"/>
          <w:sz w:val="23"/>
          <w:szCs w:val="23"/>
        </w:rPr>
      </w:pPr>
    </w:p>
    <w:p w14:paraId="482CFCD1" w14:textId="652D20AD" w:rsidR="00DB7ED8" w:rsidRDefault="000B297C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Ann Baynes Coiro</w:t>
      </w:r>
    </w:p>
    <w:p w14:paraId="6EBAEA46" w14:textId="77777777" w:rsidR="00DB7ED8" w:rsidRDefault="001C222B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 xml:space="preserve">Professor of </w:t>
      </w:r>
      <w:r w:rsidR="0046031F" w:rsidRPr="00EB3D37">
        <w:rPr>
          <w:rFonts w:ascii="Times New Roman" w:hAnsi="Times New Roman"/>
          <w:sz w:val="23"/>
          <w:szCs w:val="23"/>
        </w:rPr>
        <w:t>English</w:t>
      </w:r>
      <w:r w:rsidR="00DB7ED8">
        <w:rPr>
          <w:rFonts w:ascii="Times New Roman" w:hAnsi="Times New Roman"/>
          <w:sz w:val="23"/>
          <w:szCs w:val="23"/>
        </w:rPr>
        <w:t>, Rutgers University</w:t>
      </w:r>
    </w:p>
    <w:p w14:paraId="411CE3A2" w14:textId="3A81CECE" w:rsidR="00AA2F0D" w:rsidRPr="00EB3D37" w:rsidRDefault="00DB7ED8" w:rsidP="00AA2F0D">
      <w:pPr>
        <w:rPr>
          <w:rFonts w:ascii="Times New Roman" w:hAnsi="Times New Roman"/>
          <w:bCs/>
          <w:sz w:val="23"/>
          <w:szCs w:val="23"/>
        </w:rPr>
      </w:pPr>
      <w:hyperlink r:id="rId8" w:history="1">
        <w:r w:rsidRPr="00942799">
          <w:rPr>
            <w:rStyle w:val="Hyperlink"/>
            <w:rFonts w:ascii="Times New Roman" w:hAnsi="Times New Roman"/>
            <w:bCs/>
            <w:sz w:val="23"/>
            <w:szCs w:val="23"/>
          </w:rPr>
          <w:t>annbaynes.coiro@gmail.com</w:t>
        </w:r>
      </w:hyperlink>
    </w:p>
    <w:p w14:paraId="6E1CF73C" w14:textId="77777777" w:rsidR="00DB7ED8" w:rsidRDefault="00DB7ED8" w:rsidP="00AA2F0D">
      <w:pPr>
        <w:rPr>
          <w:rFonts w:ascii="Times New Roman" w:hAnsi="Times New Roman"/>
          <w:sz w:val="23"/>
          <w:szCs w:val="23"/>
        </w:rPr>
      </w:pPr>
    </w:p>
    <w:p w14:paraId="56B49A21" w14:textId="77777777" w:rsidR="00DB7ED8" w:rsidRDefault="000B297C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Emily Bartels</w:t>
      </w:r>
    </w:p>
    <w:p w14:paraId="067AAAB2" w14:textId="77777777" w:rsidR="00DB7ED8" w:rsidRDefault="001C222B" w:rsidP="00AA2F0D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Professor of</w:t>
      </w:r>
      <w:r w:rsidR="0046031F" w:rsidRPr="00EB3D37">
        <w:rPr>
          <w:rFonts w:ascii="Times New Roman" w:hAnsi="Times New Roman"/>
          <w:sz w:val="23"/>
          <w:szCs w:val="23"/>
        </w:rPr>
        <w:t xml:space="preserve"> English</w:t>
      </w:r>
      <w:r w:rsidR="00DB7ED8">
        <w:rPr>
          <w:rFonts w:ascii="Times New Roman" w:hAnsi="Times New Roman"/>
          <w:sz w:val="23"/>
          <w:szCs w:val="23"/>
        </w:rPr>
        <w:t>, Rutgers University</w:t>
      </w:r>
    </w:p>
    <w:p w14:paraId="731B98B5" w14:textId="64D04464" w:rsidR="0036408D" w:rsidRPr="00EB3D37" w:rsidRDefault="00DB7ED8" w:rsidP="00AA2F0D">
      <w:pPr>
        <w:rPr>
          <w:rStyle w:val="Hyperlink"/>
          <w:rFonts w:ascii="Times New Roman" w:hAnsi="Times New Roman"/>
          <w:sz w:val="23"/>
          <w:szCs w:val="23"/>
        </w:rPr>
      </w:pPr>
      <w:hyperlink r:id="rId9" w:history="1">
        <w:r w:rsidRPr="00942799">
          <w:rPr>
            <w:rStyle w:val="Hyperlink"/>
            <w:rFonts w:ascii="Times New Roman" w:hAnsi="Times New Roman"/>
            <w:sz w:val="23"/>
            <w:szCs w:val="23"/>
          </w:rPr>
          <w:t>ebartels@english.rutgers.edu</w:t>
        </w:r>
      </w:hyperlink>
    </w:p>
    <w:p w14:paraId="3F7EB953" w14:textId="77777777" w:rsidR="00DB7ED8" w:rsidRDefault="00DB7ED8" w:rsidP="000B297C">
      <w:pPr>
        <w:rPr>
          <w:rFonts w:ascii="Times New Roman" w:hAnsi="Times New Roman"/>
          <w:sz w:val="23"/>
          <w:szCs w:val="23"/>
        </w:rPr>
      </w:pPr>
    </w:p>
    <w:p w14:paraId="6F0A4F00" w14:textId="77777777" w:rsidR="00DB7ED8" w:rsidRDefault="000B297C" w:rsidP="000B297C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Katherine Schaap Williams</w:t>
      </w:r>
    </w:p>
    <w:p w14:paraId="40580CFD" w14:textId="77777777" w:rsidR="00DB7ED8" w:rsidRDefault="000B297C" w:rsidP="000B297C">
      <w:pPr>
        <w:rPr>
          <w:rFonts w:ascii="Times New Roman" w:hAnsi="Times New Roman"/>
          <w:sz w:val="23"/>
          <w:szCs w:val="23"/>
        </w:rPr>
      </w:pPr>
      <w:r w:rsidRPr="00EB3D37">
        <w:rPr>
          <w:rFonts w:ascii="Times New Roman" w:hAnsi="Times New Roman"/>
          <w:sz w:val="23"/>
          <w:szCs w:val="23"/>
        </w:rPr>
        <w:t>Associate</w:t>
      </w:r>
      <w:r w:rsidR="0036408D" w:rsidRPr="00EB3D37">
        <w:rPr>
          <w:rFonts w:ascii="Times New Roman" w:hAnsi="Times New Roman"/>
          <w:sz w:val="23"/>
          <w:szCs w:val="23"/>
        </w:rPr>
        <w:t xml:space="preserve"> Professor of English</w:t>
      </w:r>
      <w:r w:rsidR="00DB7ED8">
        <w:rPr>
          <w:rFonts w:ascii="Times New Roman" w:hAnsi="Times New Roman"/>
          <w:sz w:val="23"/>
          <w:szCs w:val="23"/>
        </w:rPr>
        <w:t>, University of Toronto</w:t>
      </w:r>
    </w:p>
    <w:p w14:paraId="7301D535" w14:textId="6923DE53" w:rsidR="000B297C" w:rsidRPr="00EB3D37" w:rsidRDefault="00DB7ED8" w:rsidP="000B297C">
      <w:pPr>
        <w:rPr>
          <w:rFonts w:ascii="Times New Roman" w:hAnsi="Times New Roman"/>
          <w:bCs/>
          <w:sz w:val="23"/>
          <w:szCs w:val="23"/>
        </w:rPr>
      </w:pPr>
      <w:hyperlink r:id="rId10" w:history="1">
        <w:r w:rsidRPr="00942799">
          <w:rPr>
            <w:rStyle w:val="Hyperlink"/>
            <w:rFonts w:ascii="Times New Roman" w:hAnsi="Times New Roman"/>
            <w:bCs/>
            <w:sz w:val="23"/>
            <w:szCs w:val="23"/>
          </w:rPr>
          <w:t>ks.williams@utoronto.ca</w:t>
        </w:r>
      </w:hyperlink>
    </w:p>
    <w:p w14:paraId="4E11D98A" w14:textId="285D4738" w:rsidR="0036408D" w:rsidRPr="00EB3D37" w:rsidRDefault="0036408D" w:rsidP="00AA2F0D">
      <w:pPr>
        <w:rPr>
          <w:rStyle w:val="Hyperlink"/>
          <w:rFonts w:ascii="Times New Roman" w:hAnsi="Times New Roman"/>
          <w:sz w:val="23"/>
          <w:szCs w:val="23"/>
        </w:rPr>
      </w:pPr>
    </w:p>
    <w:p w14:paraId="7A6291C1" w14:textId="5C6B8255" w:rsidR="003602EA" w:rsidRPr="003602EA" w:rsidRDefault="003602EA" w:rsidP="00AA2F0D">
      <w:pPr>
        <w:rPr>
          <w:rFonts w:ascii="Times New Roman" w:hAnsi="Times New Roman"/>
          <w:sz w:val="24"/>
          <w:szCs w:val="24"/>
        </w:rPr>
      </w:pPr>
    </w:p>
    <w:sectPr w:rsidR="003602EA" w:rsidRPr="003602EA" w:rsidSect="00601363">
      <w:headerReference w:type="default" r:id="rId11"/>
      <w:headerReference w:type="first" r:id="rId12"/>
      <w:pgSz w:w="12240" w:h="15840"/>
      <w:pgMar w:top="1440" w:right="1080" w:bottom="1440" w:left="1080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9F547" w14:textId="77777777" w:rsidR="00EC7BBE" w:rsidRDefault="00EC7BBE">
      <w:r>
        <w:separator/>
      </w:r>
    </w:p>
  </w:endnote>
  <w:endnote w:type="continuationSeparator" w:id="0">
    <w:p w14:paraId="67DBE701" w14:textId="77777777" w:rsidR="00EC7BBE" w:rsidRDefault="00EC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﷽﷽﷽﷽﷽﷽跀鰪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627BF" w14:textId="77777777" w:rsidR="00EC7BBE" w:rsidRDefault="00EC7BBE">
      <w:r>
        <w:separator/>
      </w:r>
    </w:p>
  </w:footnote>
  <w:footnote w:type="continuationSeparator" w:id="0">
    <w:p w14:paraId="124412CB" w14:textId="77777777" w:rsidR="00EC7BBE" w:rsidRDefault="00EC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3721E" w14:textId="77777777" w:rsidR="004B2067" w:rsidRDefault="004B2067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A0333" w14:textId="37124CB4" w:rsidR="004B2067" w:rsidRDefault="00241BC2">
    <w:pPr>
      <w:pStyle w:val="Header"/>
      <w:tabs>
        <w:tab w:val="left" w:pos="3560"/>
      </w:tabs>
      <w:spacing w:line="240" w:lineRule="auto"/>
      <w:ind w:left="-634"/>
    </w:pPr>
    <w:r>
      <w:ptab w:relativeTo="margin" w:alignment="right" w:leader="none"/>
    </w:r>
    <w:r>
      <w:ptab w:relativeTo="indent" w:alignment="left" w:leader="none"/>
    </w:r>
    <w:r>
      <w:ptab w:relativeTo="margin" w:alignment="left" w:leader="none"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C49DF"/>
    <w:multiLevelType w:val="hybridMultilevel"/>
    <w:tmpl w:val="479A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73C6"/>
    <w:multiLevelType w:val="hybridMultilevel"/>
    <w:tmpl w:val="6478B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F1CE6"/>
    <w:multiLevelType w:val="hybridMultilevel"/>
    <w:tmpl w:val="A7D08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C58FD"/>
    <w:multiLevelType w:val="hybridMultilevel"/>
    <w:tmpl w:val="C554B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9AA"/>
    <w:multiLevelType w:val="hybridMultilevel"/>
    <w:tmpl w:val="2DF8E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BD"/>
    <w:rsid w:val="00001C43"/>
    <w:rsid w:val="00007DFA"/>
    <w:rsid w:val="00015D15"/>
    <w:rsid w:val="00075B3C"/>
    <w:rsid w:val="00096E5F"/>
    <w:rsid w:val="000B0533"/>
    <w:rsid w:val="000B297C"/>
    <w:rsid w:val="000C6C98"/>
    <w:rsid w:val="000D25E3"/>
    <w:rsid w:val="000E168F"/>
    <w:rsid w:val="000E4B60"/>
    <w:rsid w:val="001037E4"/>
    <w:rsid w:val="0012600C"/>
    <w:rsid w:val="00163CD3"/>
    <w:rsid w:val="00175884"/>
    <w:rsid w:val="00175B0F"/>
    <w:rsid w:val="001A73EF"/>
    <w:rsid w:val="001B7C9D"/>
    <w:rsid w:val="001C222B"/>
    <w:rsid w:val="001D0B2D"/>
    <w:rsid w:val="0021541B"/>
    <w:rsid w:val="00222237"/>
    <w:rsid w:val="00235E08"/>
    <w:rsid w:val="00241BC2"/>
    <w:rsid w:val="00255858"/>
    <w:rsid w:val="0026396E"/>
    <w:rsid w:val="002A787A"/>
    <w:rsid w:val="002B1B01"/>
    <w:rsid w:val="002B7722"/>
    <w:rsid w:val="002F08C9"/>
    <w:rsid w:val="00321699"/>
    <w:rsid w:val="00332282"/>
    <w:rsid w:val="003376E4"/>
    <w:rsid w:val="003602EA"/>
    <w:rsid w:val="0036408D"/>
    <w:rsid w:val="00386CAC"/>
    <w:rsid w:val="003B2677"/>
    <w:rsid w:val="003B3710"/>
    <w:rsid w:val="003C0D5F"/>
    <w:rsid w:val="003C1327"/>
    <w:rsid w:val="003D7D2F"/>
    <w:rsid w:val="003E107C"/>
    <w:rsid w:val="003F4049"/>
    <w:rsid w:val="00420339"/>
    <w:rsid w:val="0043062D"/>
    <w:rsid w:val="00450CB0"/>
    <w:rsid w:val="0046031F"/>
    <w:rsid w:val="004652D2"/>
    <w:rsid w:val="004716F0"/>
    <w:rsid w:val="00472121"/>
    <w:rsid w:val="00480025"/>
    <w:rsid w:val="004A273D"/>
    <w:rsid w:val="004B2067"/>
    <w:rsid w:val="004B2C94"/>
    <w:rsid w:val="004B65EC"/>
    <w:rsid w:val="004C5B1E"/>
    <w:rsid w:val="004D296D"/>
    <w:rsid w:val="004D67B7"/>
    <w:rsid w:val="004E2019"/>
    <w:rsid w:val="004F5D55"/>
    <w:rsid w:val="00512BDF"/>
    <w:rsid w:val="00516CD1"/>
    <w:rsid w:val="00534DA3"/>
    <w:rsid w:val="005367AD"/>
    <w:rsid w:val="005567CA"/>
    <w:rsid w:val="00557B78"/>
    <w:rsid w:val="00562456"/>
    <w:rsid w:val="0057215A"/>
    <w:rsid w:val="00574EA3"/>
    <w:rsid w:val="005A37C6"/>
    <w:rsid w:val="005B09EF"/>
    <w:rsid w:val="005E4C62"/>
    <w:rsid w:val="005F395A"/>
    <w:rsid w:val="00601363"/>
    <w:rsid w:val="006043BB"/>
    <w:rsid w:val="00605E4F"/>
    <w:rsid w:val="00606321"/>
    <w:rsid w:val="00613654"/>
    <w:rsid w:val="00620BD0"/>
    <w:rsid w:val="0064099C"/>
    <w:rsid w:val="00642A79"/>
    <w:rsid w:val="00651339"/>
    <w:rsid w:val="0065527F"/>
    <w:rsid w:val="00687D6C"/>
    <w:rsid w:val="006C307F"/>
    <w:rsid w:val="006C5574"/>
    <w:rsid w:val="006C5D5F"/>
    <w:rsid w:val="006D7776"/>
    <w:rsid w:val="006E0560"/>
    <w:rsid w:val="006E6EC7"/>
    <w:rsid w:val="0071276C"/>
    <w:rsid w:val="00725F89"/>
    <w:rsid w:val="0075342A"/>
    <w:rsid w:val="00765608"/>
    <w:rsid w:val="00796AFA"/>
    <w:rsid w:val="007A5BC9"/>
    <w:rsid w:val="007B6DA7"/>
    <w:rsid w:val="007C3B6A"/>
    <w:rsid w:val="007C44B9"/>
    <w:rsid w:val="007C624B"/>
    <w:rsid w:val="00830B50"/>
    <w:rsid w:val="008579F7"/>
    <w:rsid w:val="0086136B"/>
    <w:rsid w:val="00884A88"/>
    <w:rsid w:val="008C56BB"/>
    <w:rsid w:val="008C7E7E"/>
    <w:rsid w:val="008D71BD"/>
    <w:rsid w:val="008F1BCA"/>
    <w:rsid w:val="008F53F3"/>
    <w:rsid w:val="00900802"/>
    <w:rsid w:val="00912AD7"/>
    <w:rsid w:val="00932A1A"/>
    <w:rsid w:val="00946785"/>
    <w:rsid w:val="009538A1"/>
    <w:rsid w:val="0095532C"/>
    <w:rsid w:val="00964058"/>
    <w:rsid w:val="009769A6"/>
    <w:rsid w:val="00991F26"/>
    <w:rsid w:val="009B05EA"/>
    <w:rsid w:val="009D1E4B"/>
    <w:rsid w:val="00A06575"/>
    <w:rsid w:val="00A2089A"/>
    <w:rsid w:val="00A22519"/>
    <w:rsid w:val="00A25098"/>
    <w:rsid w:val="00A81B72"/>
    <w:rsid w:val="00AA2F0D"/>
    <w:rsid w:val="00AB2BFF"/>
    <w:rsid w:val="00AC0AD5"/>
    <w:rsid w:val="00AC3110"/>
    <w:rsid w:val="00B1070B"/>
    <w:rsid w:val="00B31874"/>
    <w:rsid w:val="00B915F2"/>
    <w:rsid w:val="00BA5A5A"/>
    <w:rsid w:val="00BB7B38"/>
    <w:rsid w:val="00BE1888"/>
    <w:rsid w:val="00BF315A"/>
    <w:rsid w:val="00C73EE9"/>
    <w:rsid w:val="00C822E2"/>
    <w:rsid w:val="00CA0C09"/>
    <w:rsid w:val="00CB3C5A"/>
    <w:rsid w:val="00CB4E90"/>
    <w:rsid w:val="00CC5A52"/>
    <w:rsid w:val="00CE5DFE"/>
    <w:rsid w:val="00D07E0D"/>
    <w:rsid w:val="00D121A8"/>
    <w:rsid w:val="00D14CB9"/>
    <w:rsid w:val="00D15A36"/>
    <w:rsid w:val="00D23715"/>
    <w:rsid w:val="00D70875"/>
    <w:rsid w:val="00D755CE"/>
    <w:rsid w:val="00D96B52"/>
    <w:rsid w:val="00DB1D96"/>
    <w:rsid w:val="00DB7ED8"/>
    <w:rsid w:val="00DC0759"/>
    <w:rsid w:val="00E40611"/>
    <w:rsid w:val="00E53218"/>
    <w:rsid w:val="00E67B96"/>
    <w:rsid w:val="00E72D54"/>
    <w:rsid w:val="00E74C6C"/>
    <w:rsid w:val="00E8099E"/>
    <w:rsid w:val="00EA2B36"/>
    <w:rsid w:val="00EB3D37"/>
    <w:rsid w:val="00EB53D1"/>
    <w:rsid w:val="00EC7BBE"/>
    <w:rsid w:val="00ED0936"/>
    <w:rsid w:val="00F01F4A"/>
    <w:rsid w:val="00F16869"/>
    <w:rsid w:val="00F26127"/>
    <w:rsid w:val="00F308B0"/>
    <w:rsid w:val="00F3278F"/>
    <w:rsid w:val="00F417B1"/>
    <w:rsid w:val="00F43B64"/>
    <w:rsid w:val="00F73066"/>
    <w:rsid w:val="00F8742C"/>
    <w:rsid w:val="00F8790A"/>
    <w:rsid w:val="00FA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9D22A8D"/>
  <w14:defaultImageDpi w14:val="300"/>
  <w15:docId w15:val="{38FFF1C5-386A-4C4B-AC6B-EDDB6F1E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CD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2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2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2E2"/>
    <w:rPr>
      <w:rFonts w:ascii="Palatino" w:hAnsi="Palatino"/>
    </w:rPr>
  </w:style>
  <w:style w:type="character" w:styleId="UnresolvedMention">
    <w:name w:val="Unresolved Mention"/>
    <w:basedOn w:val="DefaultParagraphFont"/>
    <w:uiPriority w:val="99"/>
    <w:semiHidden/>
    <w:unhideWhenUsed/>
    <w:rsid w:val="00AA2F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5E08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baynes.coiro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fulton@english.rutgers.ed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s.williams@utoronto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bartels@english.rutgers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5427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subject/>
  <dc:creator>University Relations</dc:creator>
  <cp:keywords/>
  <cp:lastModifiedBy>Aidan Selmer</cp:lastModifiedBy>
  <cp:revision>20</cp:revision>
  <cp:lastPrinted>2019-10-12T18:34:00Z</cp:lastPrinted>
  <dcterms:created xsi:type="dcterms:W3CDTF">2024-09-13T13:57:00Z</dcterms:created>
  <dcterms:modified xsi:type="dcterms:W3CDTF">2024-09-13T16:11:00Z</dcterms:modified>
</cp:coreProperties>
</file>