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6E22" w14:textId="731FED4A" w:rsidR="00561512" w:rsidRPr="0049573E" w:rsidRDefault="008C7F23" w:rsidP="00EF2753">
      <w:pPr>
        <w:spacing w:line="360" w:lineRule="auto"/>
        <w:rPr>
          <w:rFonts w:ascii="Georgia" w:hAnsi="Georgia" w:cs="Arial"/>
          <w:b/>
          <w:bCs/>
          <w:sz w:val="32"/>
          <w:szCs w:val="32"/>
        </w:rPr>
      </w:pPr>
      <w:r w:rsidRPr="0049573E">
        <w:rPr>
          <w:rFonts w:ascii="Georgia" w:hAnsi="Georgia" w:cs="Arial"/>
          <w:b/>
          <w:bCs/>
          <w:sz w:val="32"/>
          <w:szCs w:val="32"/>
        </w:rPr>
        <w:t>Rosie Clarke</w:t>
      </w:r>
    </w:p>
    <w:p w14:paraId="4BEBFFD1" w14:textId="491E225B" w:rsidR="008C7F23" w:rsidRPr="0049573E" w:rsidRDefault="00103508" w:rsidP="006C4D76">
      <w:pPr>
        <w:spacing w:line="360" w:lineRule="auto"/>
        <w:ind w:firstLine="720"/>
        <w:rPr>
          <w:rFonts w:ascii="Georgia" w:hAnsi="Georgia" w:cs="Arial"/>
          <w:sz w:val="20"/>
          <w:szCs w:val="20"/>
        </w:rPr>
      </w:pPr>
      <w:hyperlink r:id="rId7" w:history="1">
        <w:r w:rsidRPr="0049573E">
          <w:rPr>
            <w:rStyle w:val="Hyperlink"/>
            <w:rFonts w:ascii="Georgia" w:hAnsi="Georgia"/>
          </w:rPr>
          <w:t>missrosieclarke@gmail.com</w:t>
        </w:r>
      </w:hyperlink>
      <w:r w:rsidRPr="0049573E">
        <w:rPr>
          <w:rFonts w:ascii="Georgia" w:hAnsi="Georgia"/>
        </w:rPr>
        <w:t xml:space="preserve"> </w:t>
      </w:r>
    </w:p>
    <w:p w14:paraId="29E721BA" w14:textId="77777777" w:rsidR="00EF2753" w:rsidRDefault="00EF2753" w:rsidP="00EF2753">
      <w:pPr>
        <w:spacing w:line="360" w:lineRule="auto"/>
        <w:ind w:firstLine="720"/>
        <w:rPr>
          <w:rFonts w:ascii="Georgia" w:hAnsi="Georgia" w:cs="Arial"/>
          <w:sz w:val="20"/>
          <w:szCs w:val="20"/>
        </w:rPr>
      </w:pPr>
    </w:p>
    <w:p w14:paraId="68164BCF" w14:textId="12806133" w:rsidR="003926FD" w:rsidRPr="000E684D" w:rsidRDefault="00EF2753" w:rsidP="00EF2753">
      <w:pPr>
        <w:spacing w:line="360" w:lineRule="auto"/>
        <w:jc w:val="left"/>
        <w:rPr>
          <w:rFonts w:ascii="Georgia" w:hAnsi="Georgia" w:cs="Arial"/>
          <w:b/>
          <w:bCs/>
          <w:sz w:val="24"/>
          <w:szCs w:val="24"/>
        </w:rPr>
      </w:pPr>
      <w:r w:rsidRPr="000E684D">
        <w:rPr>
          <w:rFonts w:ascii="Georgia" w:hAnsi="Georgia" w:cs="Arial"/>
          <w:b/>
          <w:bCs/>
          <w:sz w:val="24"/>
          <w:szCs w:val="24"/>
        </w:rPr>
        <w:t>Education</w:t>
      </w:r>
    </w:p>
    <w:p w14:paraId="0396957D" w14:textId="2AFB3BD3" w:rsidR="003926FD" w:rsidRDefault="003926FD" w:rsidP="003926FD">
      <w:pPr>
        <w:spacing w:line="360" w:lineRule="auto"/>
        <w:jc w:val="left"/>
        <w:rPr>
          <w:rFonts w:ascii="Georgia" w:hAnsi="Georgia" w:cs="Arial"/>
          <w:sz w:val="20"/>
          <w:szCs w:val="20"/>
        </w:rPr>
      </w:pPr>
      <w:r>
        <w:rPr>
          <w:rFonts w:ascii="Georgia" w:hAnsi="Georgia" w:cs="Arial"/>
          <w:sz w:val="20"/>
          <w:szCs w:val="20"/>
        </w:rPr>
        <w:t>2024-</w:t>
      </w:r>
      <w:r w:rsidR="00774674">
        <w:rPr>
          <w:rFonts w:ascii="Georgia" w:hAnsi="Georgia" w:cs="Arial"/>
          <w:sz w:val="20"/>
          <w:szCs w:val="20"/>
        </w:rPr>
        <w:t>present</w:t>
      </w:r>
      <w:r>
        <w:rPr>
          <w:rFonts w:ascii="Georgia" w:hAnsi="Georgia" w:cs="Arial"/>
          <w:sz w:val="20"/>
          <w:szCs w:val="20"/>
        </w:rPr>
        <w:tab/>
      </w:r>
      <w:r>
        <w:rPr>
          <w:rFonts w:ascii="Georgia" w:hAnsi="Georgia" w:cs="Arial"/>
          <w:b/>
          <w:bCs/>
          <w:sz w:val="20"/>
          <w:szCs w:val="20"/>
        </w:rPr>
        <w:t>Doctor of</w:t>
      </w:r>
      <w:r w:rsidRPr="00175820">
        <w:rPr>
          <w:rFonts w:ascii="Georgia" w:hAnsi="Georgia" w:cs="Arial"/>
          <w:b/>
          <w:bCs/>
          <w:sz w:val="20"/>
          <w:szCs w:val="20"/>
        </w:rPr>
        <w:t xml:space="preserve"> Philosophy </w:t>
      </w:r>
    </w:p>
    <w:p w14:paraId="49EF7CE1" w14:textId="1A98B5ED" w:rsidR="003926FD" w:rsidRDefault="003926FD" w:rsidP="00A219A5">
      <w:pPr>
        <w:spacing w:line="360" w:lineRule="auto"/>
        <w:ind w:left="1440" w:firstLine="720"/>
        <w:jc w:val="left"/>
        <w:rPr>
          <w:rFonts w:ascii="Georgia" w:hAnsi="Georgia" w:cs="Arial"/>
          <w:sz w:val="20"/>
          <w:szCs w:val="20"/>
        </w:rPr>
      </w:pPr>
      <w:r>
        <w:rPr>
          <w:rFonts w:ascii="Georgia" w:hAnsi="Georgia" w:cs="Arial"/>
          <w:sz w:val="20"/>
          <w:szCs w:val="20"/>
        </w:rPr>
        <w:t>Rutgers University</w:t>
      </w:r>
      <w:r w:rsidR="00DD72EA">
        <w:rPr>
          <w:rFonts w:ascii="Georgia" w:hAnsi="Georgia" w:cs="Arial"/>
          <w:sz w:val="20"/>
          <w:szCs w:val="20"/>
        </w:rPr>
        <w:br/>
      </w:r>
      <w:r w:rsidR="00DD72EA">
        <w:rPr>
          <w:rFonts w:ascii="Georgia" w:hAnsi="Georgia" w:cs="Arial"/>
          <w:sz w:val="20"/>
          <w:szCs w:val="20"/>
        </w:rPr>
        <w:tab/>
        <w:t>Program: English, Literatures In</w:t>
      </w:r>
    </w:p>
    <w:p w14:paraId="5F09CB9A" w14:textId="0332C5DA" w:rsidR="00200727" w:rsidRDefault="004E57E9" w:rsidP="00EF2753">
      <w:pPr>
        <w:spacing w:line="360" w:lineRule="auto"/>
        <w:jc w:val="left"/>
        <w:rPr>
          <w:rFonts w:ascii="Georgia" w:hAnsi="Georgia" w:cs="Arial"/>
          <w:sz w:val="20"/>
          <w:szCs w:val="20"/>
        </w:rPr>
      </w:pPr>
      <w:r>
        <w:rPr>
          <w:rFonts w:ascii="Georgia" w:hAnsi="Georgia" w:cs="Arial"/>
          <w:sz w:val="20"/>
          <w:szCs w:val="20"/>
        </w:rPr>
        <w:t>2019-</w:t>
      </w:r>
      <w:r w:rsidR="00E80A18">
        <w:rPr>
          <w:rFonts w:ascii="Georgia" w:hAnsi="Georgia" w:cs="Arial"/>
          <w:sz w:val="20"/>
          <w:szCs w:val="20"/>
        </w:rPr>
        <w:t>2023</w:t>
      </w:r>
      <w:r w:rsidR="00E80A18">
        <w:rPr>
          <w:rFonts w:ascii="Georgia" w:hAnsi="Georgia" w:cs="Arial"/>
          <w:sz w:val="20"/>
          <w:szCs w:val="20"/>
        </w:rPr>
        <w:tab/>
      </w:r>
      <w:r w:rsidR="002704B8">
        <w:rPr>
          <w:rFonts w:ascii="Georgia" w:hAnsi="Georgia" w:cs="Arial"/>
          <w:sz w:val="20"/>
          <w:szCs w:val="20"/>
        </w:rPr>
        <w:tab/>
      </w:r>
      <w:r w:rsidR="002704B8" w:rsidRPr="00175820">
        <w:rPr>
          <w:rFonts w:ascii="Georgia" w:hAnsi="Georgia" w:cs="Arial"/>
          <w:b/>
          <w:bCs/>
          <w:sz w:val="20"/>
          <w:szCs w:val="20"/>
        </w:rPr>
        <w:t>Master of Philosophy</w:t>
      </w:r>
    </w:p>
    <w:p w14:paraId="17079D06" w14:textId="77777777" w:rsidR="00A219A5" w:rsidRDefault="00DD72EA" w:rsidP="00A219A5">
      <w:pPr>
        <w:spacing w:line="360" w:lineRule="auto"/>
        <w:ind w:left="1440" w:firstLine="720"/>
        <w:jc w:val="left"/>
        <w:rPr>
          <w:rFonts w:ascii="Georgia" w:hAnsi="Georgia" w:cs="Arial"/>
          <w:sz w:val="20"/>
          <w:szCs w:val="20"/>
        </w:rPr>
      </w:pPr>
      <w:r>
        <w:rPr>
          <w:rFonts w:ascii="Georgia" w:hAnsi="Georgia" w:cs="Arial"/>
          <w:sz w:val="20"/>
          <w:szCs w:val="20"/>
        </w:rPr>
        <w:t xml:space="preserve">The University of Queensland </w:t>
      </w:r>
    </w:p>
    <w:p w14:paraId="41459726" w14:textId="31369BE6" w:rsidR="00B85D71" w:rsidRDefault="00DD72EA" w:rsidP="00A219A5">
      <w:pPr>
        <w:spacing w:line="360" w:lineRule="auto"/>
        <w:ind w:left="2160" w:firstLine="0"/>
        <w:jc w:val="left"/>
        <w:rPr>
          <w:rFonts w:ascii="Georgia" w:hAnsi="Georgia" w:cs="Arial"/>
          <w:sz w:val="20"/>
          <w:szCs w:val="20"/>
        </w:rPr>
      </w:pPr>
      <w:r>
        <w:rPr>
          <w:rFonts w:ascii="Georgia" w:hAnsi="Georgia" w:cs="Arial"/>
          <w:sz w:val="20"/>
          <w:szCs w:val="20"/>
        </w:rPr>
        <w:t xml:space="preserve">Thesis Title: </w:t>
      </w:r>
      <w:r w:rsidRPr="00DD72EA">
        <w:rPr>
          <w:rFonts w:ascii="Georgia" w:hAnsi="Georgia" w:cs="Arial"/>
          <w:sz w:val="20"/>
          <w:szCs w:val="20"/>
        </w:rPr>
        <w:t xml:space="preserve">“A-spec Reading Practices: </w:t>
      </w:r>
      <w:proofErr w:type="spellStart"/>
      <w:r w:rsidRPr="00DD72EA">
        <w:rPr>
          <w:rFonts w:ascii="Georgia" w:hAnsi="Georgia" w:cs="Arial"/>
          <w:sz w:val="20"/>
          <w:szCs w:val="20"/>
        </w:rPr>
        <w:t>Strategising</w:t>
      </w:r>
      <w:proofErr w:type="spellEnd"/>
      <w:r w:rsidRPr="00DD72EA">
        <w:rPr>
          <w:rFonts w:ascii="Georgia" w:hAnsi="Georgia" w:cs="Arial"/>
          <w:sz w:val="20"/>
          <w:szCs w:val="20"/>
        </w:rPr>
        <w:t xml:space="preserve"> Asexual Literary Criticism Through Young Adult Fiction</w:t>
      </w:r>
      <w:r>
        <w:rPr>
          <w:rFonts w:ascii="Georgia" w:hAnsi="Georgia" w:cs="Arial"/>
          <w:sz w:val="20"/>
          <w:szCs w:val="20"/>
        </w:rPr>
        <w:t>”</w:t>
      </w:r>
    </w:p>
    <w:p w14:paraId="636ECF8C" w14:textId="0EF4770B" w:rsidR="00B85D71" w:rsidRDefault="004E57E9" w:rsidP="00EF2753">
      <w:pPr>
        <w:spacing w:line="360" w:lineRule="auto"/>
        <w:jc w:val="left"/>
        <w:rPr>
          <w:rFonts w:ascii="Georgia" w:hAnsi="Georgia" w:cs="Arial"/>
          <w:sz w:val="20"/>
          <w:szCs w:val="20"/>
        </w:rPr>
      </w:pPr>
      <w:r>
        <w:rPr>
          <w:rFonts w:ascii="Georgia" w:hAnsi="Georgia" w:cs="Arial"/>
          <w:sz w:val="20"/>
          <w:szCs w:val="20"/>
        </w:rPr>
        <w:t>2011-</w:t>
      </w:r>
      <w:r w:rsidR="00B85D71">
        <w:rPr>
          <w:rFonts w:ascii="Georgia" w:hAnsi="Georgia" w:cs="Arial"/>
          <w:sz w:val="20"/>
          <w:szCs w:val="20"/>
        </w:rPr>
        <w:t>2014</w:t>
      </w:r>
      <w:r w:rsidR="00B85D71">
        <w:rPr>
          <w:rFonts w:ascii="Georgia" w:hAnsi="Georgia" w:cs="Arial"/>
          <w:sz w:val="20"/>
          <w:szCs w:val="20"/>
        </w:rPr>
        <w:tab/>
      </w:r>
      <w:r w:rsidR="00B85D71">
        <w:rPr>
          <w:rFonts w:ascii="Georgia" w:hAnsi="Georgia" w:cs="Arial"/>
          <w:sz w:val="20"/>
          <w:szCs w:val="20"/>
        </w:rPr>
        <w:tab/>
      </w:r>
      <w:r w:rsidR="00B85D71" w:rsidRPr="00175820">
        <w:rPr>
          <w:rFonts w:ascii="Georgia" w:hAnsi="Georgia" w:cs="Arial"/>
          <w:b/>
          <w:bCs/>
          <w:sz w:val="20"/>
          <w:szCs w:val="20"/>
        </w:rPr>
        <w:t xml:space="preserve">Bachelor of Arts </w:t>
      </w:r>
      <w:r w:rsidR="00A06711">
        <w:rPr>
          <w:rFonts w:ascii="Georgia" w:hAnsi="Georgia" w:cs="Arial"/>
          <w:b/>
          <w:bCs/>
          <w:sz w:val="20"/>
          <w:szCs w:val="20"/>
        </w:rPr>
        <w:t xml:space="preserve">in English Literature </w:t>
      </w:r>
      <w:r w:rsidR="00B85D71" w:rsidRPr="00175820">
        <w:rPr>
          <w:rFonts w:ascii="Georgia" w:hAnsi="Georgia" w:cs="Arial"/>
          <w:b/>
          <w:bCs/>
          <w:sz w:val="20"/>
          <w:szCs w:val="20"/>
        </w:rPr>
        <w:t>(Hon</w:t>
      </w:r>
      <w:r w:rsidR="00DD72EA">
        <w:rPr>
          <w:rFonts w:ascii="Georgia" w:hAnsi="Georgia" w:cs="Arial"/>
          <w:b/>
          <w:bCs/>
          <w:sz w:val="20"/>
          <w:szCs w:val="20"/>
        </w:rPr>
        <w:t>s</w:t>
      </w:r>
      <w:r w:rsidR="00B85D71" w:rsidRPr="00175820">
        <w:rPr>
          <w:rFonts w:ascii="Georgia" w:hAnsi="Georgia" w:cs="Arial"/>
          <w:b/>
          <w:bCs/>
          <w:sz w:val="20"/>
          <w:szCs w:val="20"/>
        </w:rPr>
        <w:t>)</w:t>
      </w:r>
    </w:p>
    <w:p w14:paraId="6FDE694E" w14:textId="4E243367" w:rsidR="008F17F3" w:rsidRPr="00A219A5" w:rsidRDefault="00DD72EA" w:rsidP="00A219A5">
      <w:pPr>
        <w:spacing w:line="360" w:lineRule="auto"/>
        <w:ind w:left="2160" w:firstLine="0"/>
        <w:jc w:val="left"/>
        <w:rPr>
          <w:rFonts w:ascii="Georgia" w:hAnsi="Georgia" w:cs="Arial"/>
          <w:sz w:val="20"/>
          <w:szCs w:val="20"/>
        </w:rPr>
      </w:pPr>
      <w:r>
        <w:rPr>
          <w:rFonts w:ascii="Georgia" w:hAnsi="Georgia" w:cs="Arial"/>
          <w:sz w:val="20"/>
          <w:szCs w:val="20"/>
        </w:rPr>
        <w:t xml:space="preserve">Durham University </w:t>
      </w:r>
      <w:r>
        <w:rPr>
          <w:rFonts w:ascii="Georgia" w:hAnsi="Georgia" w:cs="Arial"/>
          <w:sz w:val="20"/>
          <w:szCs w:val="20"/>
        </w:rPr>
        <w:br/>
        <w:t>Thesis title: “</w:t>
      </w:r>
      <w:r w:rsidRPr="00DD72EA">
        <w:rPr>
          <w:rFonts w:ascii="Georgia" w:hAnsi="Georgia" w:cs="Arial"/>
          <w:sz w:val="20"/>
          <w:szCs w:val="20"/>
        </w:rPr>
        <w:t>The Limits of Language and the Potential of Music: Rhythm in Post-Romantic Literary Theory”</w:t>
      </w:r>
      <w:r w:rsidR="00A219A5">
        <w:rPr>
          <w:rFonts w:ascii="Georgia" w:hAnsi="Georgia" w:cs="Arial"/>
          <w:sz w:val="24"/>
          <w:szCs w:val="24"/>
        </w:rPr>
        <w:br/>
      </w:r>
    </w:p>
    <w:p w14:paraId="1A769A88" w14:textId="77777777" w:rsidR="00D3103D" w:rsidRDefault="00D3103D" w:rsidP="0081248A">
      <w:pPr>
        <w:spacing w:line="360" w:lineRule="auto"/>
        <w:jc w:val="left"/>
        <w:rPr>
          <w:rFonts w:ascii="Georgia" w:hAnsi="Georgia" w:cs="Arial"/>
          <w:b/>
          <w:bCs/>
          <w:sz w:val="24"/>
          <w:szCs w:val="24"/>
        </w:rPr>
      </w:pPr>
      <w:r>
        <w:rPr>
          <w:rFonts w:ascii="Georgia" w:hAnsi="Georgia" w:cs="Arial"/>
          <w:b/>
          <w:bCs/>
          <w:sz w:val="24"/>
          <w:szCs w:val="24"/>
        </w:rPr>
        <w:t>Peer-Reviewed</w:t>
      </w:r>
      <w:r w:rsidR="005F32B8">
        <w:rPr>
          <w:rFonts w:ascii="Georgia" w:hAnsi="Georgia" w:cs="Arial"/>
          <w:b/>
          <w:bCs/>
          <w:sz w:val="24"/>
          <w:szCs w:val="24"/>
        </w:rPr>
        <w:t xml:space="preserve"> </w:t>
      </w:r>
      <w:r w:rsidR="008F17F3" w:rsidRPr="00781C6A">
        <w:rPr>
          <w:rFonts w:ascii="Georgia" w:hAnsi="Georgia" w:cs="Arial"/>
          <w:b/>
          <w:bCs/>
          <w:sz w:val="24"/>
          <w:szCs w:val="24"/>
        </w:rPr>
        <w:t xml:space="preserve">Publications </w:t>
      </w:r>
    </w:p>
    <w:p w14:paraId="1FE4E3C5" w14:textId="20EE3866" w:rsidR="0044469E" w:rsidRPr="0044469E" w:rsidRDefault="0044469E" w:rsidP="0044469E">
      <w:pPr>
        <w:spacing w:line="360" w:lineRule="auto"/>
        <w:ind w:firstLine="709"/>
        <w:jc w:val="left"/>
        <w:rPr>
          <w:rFonts w:ascii="Georgia" w:hAnsi="Georgia" w:cs="Arial"/>
          <w:b/>
          <w:bCs/>
          <w:sz w:val="20"/>
          <w:szCs w:val="20"/>
        </w:rPr>
      </w:pPr>
      <w:r w:rsidRPr="0044469E">
        <w:rPr>
          <w:rFonts w:ascii="Georgia" w:hAnsi="Georgia" w:cs="Arial"/>
          <w:b/>
          <w:bCs/>
          <w:sz w:val="20"/>
          <w:szCs w:val="20"/>
        </w:rPr>
        <w:t>Accepted</w:t>
      </w:r>
    </w:p>
    <w:p w14:paraId="26B758B2" w14:textId="1176BB2B" w:rsidR="005F4409" w:rsidRPr="005F4409" w:rsidRDefault="00F73DBF" w:rsidP="005F4409">
      <w:pPr>
        <w:spacing w:line="360" w:lineRule="auto"/>
        <w:ind w:left="709" w:hanging="425"/>
        <w:jc w:val="left"/>
        <w:rPr>
          <w:rFonts w:ascii="Georgia" w:hAnsi="Georgia"/>
          <w:i/>
          <w:iCs/>
          <w:sz w:val="20"/>
          <w:szCs w:val="20"/>
        </w:rPr>
      </w:pPr>
      <w:bookmarkStart w:id="0" w:name="_Hlk152189741"/>
      <w:r>
        <w:rPr>
          <w:rFonts w:ascii="Georgia" w:hAnsi="Georgia"/>
          <w:sz w:val="20"/>
          <w:szCs w:val="20"/>
        </w:rPr>
        <w:t xml:space="preserve"> </w:t>
      </w:r>
      <w:r w:rsidR="007F5B2A">
        <w:rPr>
          <w:rFonts w:ascii="Georgia" w:hAnsi="Georgia"/>
          <w:sz w:val="20"/>
          <w:szCs w:val="20"/>
        </w:rPr>
        <w:t>“</w:t>
      </w:r>
      <w:r w:rsidR="007F5B2A" w:rsidRPr="00F73DBF">
        <w:rPr>
          <w:rFonts w:ascii="Georgia" w:hAnsi="Georgia"/>
          <w:sz w:val="20"/>
          <w:szCs w:val="20"/>
        </w:rPr>
        <w:t>Aristocracy’s Liquid Remains: Class Mobility as a Structure of Feeling in</w:t>
      </w:r>
      <w:r w:rsidR="007F5B2A" w:rsidRPr="00F73DBF">
        <w:rPr>
          <w:rFonts w:ascii="Georgia" w:hAnsi="Georgia"/>
          <w:i/>
          <w:iCs/>
          <w:sz w:val="20"/>
          <w:szCs w:val="20"/>
        </w:rPr>
        <w:t xml:space="preserve"> The Princess Casamassima</w:t>
      </w:r>
      <w:r w:rsidR="007F5B2A">
        <w:rPr>
          <w:rFonts w:ascii="Georgia" w:hAnsi="Georgia"/>
          <w:sz w:val="20"/>
          <w:szCs w:val="20"/>
        </w:rPr>
        <w:t xml:space="preserve">.” </w:t>
      </w:r>
      <w:r w:rsidR="007F5B2A" w:rsidRPr="00F73DBF">
        <w:rPr>
          <w:rFonts w:ascii="Georgia" w:hAnsi="Georgia"/>
          <w:i/>
          <w:iCs/>
          <w:sz w:val="20"/>
          <w:szCs w:val="20"/>
        </w:rPr>
        <w:t>The Henry James Review</w:t>
      </w:r>
      <w:r w:rsidR="007F5B2A">
        <w:rPr>
          <w:rFonts w:ascii="Georgia" w:hAnsi="Georgia"/>
          <w:sz w:val="20"/>
          <w:szCs w:val="20"/>
        </w:rPr>
        <w:t xml:space="preserve">, </w:t>
      </w:r>
      <w:r w:rsidR="00CE7E14">
        <w:rPr>
          <w:rFonts w:ascii="Georgia" w:hAnsi="Georgia"/>
          <w:sz w:val="20"/>
          <w:szCs w:val="20"/>
        </w:rPr>
        <w:t xml:space="preserve">Forthcoming </w:t>
      </w:r>
      <w:r w:rsidR="002614AB">
        <w:rPr>
          <w:rFonts w:ascii="Georgia" w:hAnsi="Georgia"/>
          <w:sz w:val="20"/>
          <w:szCs w:val="20"/>
        </w:rPr>
        <w:t xml:space="preserve">Winter </w:t>
      </w:r>
      <w:r w:rsidR="00CE7E14">
        <w:rPr>
          <w:rFonts w:ascii="Georgia" w:hAnsi="Georgia"/>
          <w:sz w:val="20"/>
          <w:szCs w:val="20"/>
        </w:rPr>
        <w:t xml:space="preserve">2027. </w:t>
      </w:r>
    </w:p>
    <w:p w14:paraId="498CB6CF" w14:textId="72F1D213" w:rsidR="00FE78CE" w:rsidRPr="00054119" w:rsidRDefault="00FE78CE" w:rsidP="00FE78CE">
      <w:pPr>
        <w:spacing w:line="360" w:lineRule="auto"/>
        <w:ind w:left="709" w:hanging="425"/>
        <w:jc w:val="left"/>
        <w:rPr>
          <w:rFonts w:ascii="Georgia" w:hAnsi="Georgia"/>
          <w:sz w:val="20"/>
          <w:szCs w:val="20"/>
        </w:rPr>
      </w:pPr>
      <w:r>
        <w:rPr>
          <w:rFonts w:ascii="Georgia" w:hAnsi="Georgia"/>
          <w:sz w:val="20"/>
          <w:szCs w:val="20"/>
        </w:rPr>
        <w:t>“Bed Moods: Asexual Erotics in an Age of Exhaustion.”</w:t>
      </w:r>
      <w:r w:rsidR="002614AB">
        <w:rPr>
          <w:rFonts w:ascii="Georgia" w:hAnsi="Georgia"/>
          <w:sz w:val="20"/>
          <w:szCs w:val="20"/>
        </w:rPr>
        <w:t xml:space="preserve"> Co-authored with </w:t>
      </w:r>
      <w:r w:rsidR="002614AB" w:rsidRPr="002614AB">
        <w:rPr>
          <w:rFonts w:ascii="Georgia" w:hAnsi="Georgia"/>
          <w:sz w:val="20"/>
          <w:szCs w:val="20"/>
        </w:rPr>
        <w:t>Ela Przybylo</w:t>
      </w:r>
      <w:r w:rsidR="002614AB">
        <w:rPr>
          <w:rFonts w:ascii="Georgia" w:hAnsi="Georgia"/>
          <w:sz w:val="20"/>
          <w:szCs w:val="20"/>
        </w:rPr>
        <w:t>.</w:t>
      </w:r>
      <w:r>
        <w:rPr>
          <w:rFonts w:ascii="Georgia" w:hAnsi="Georgia"/>
          <w:sz w:val="20"/>
          <w:szCs w:val="20"/>
        </w:rPr>
        <w:t xml:space="preserve"> </w:t>
      </w:r>
      <w:proofErr w:type="spellStart"/>
      <w:r>
        <w:rPr>
          <w:rFonts w:ascii="Georgia" w:hAnsi="Georgia"/>
          <w:i/>
          <w:iCs/>
          <w:sz w:val="20"/>
          <w:szCs w:val="20"/>
        </w:rPr>
        <w:t>PhiloSOPHIA</w:t>
      </w:r>
      <w:proofErr w:type="spellEnd"/>
      <w:r w:rsidR="002614AB">
        <w:rPr>
          <w:rFonts w:ascii="Georgia" w:hAnsi="Georgia"/>
          <w:sz w:val="20"/>
          <w:szCs w:val="20"/>
        </w:rPr>
        <w:t>,</w:t>
      </w:r>
      <w:r>
        <w:rPr>
          <w:rFonts w:ascii="Georgia" w:hAnsi="Georgia"/>
          <w:sz w:val="20"/>
          <w:szCs w:val="20"/>
        </w:rPr>
        <w:t xml:space="preserve"> Forthcoming </w:t>
      </w:r>
      <w:r w:rsidR="002614AB">
        <w:rPr>
          <w:rFonts w:ascii="Georgia" w:hAnsi="Georgia"/>
          <w:sz w:val="20"/>
          <w:szCs w:val="20"/>
        </w:rPr>
        <w:t>Fall</w:t>
      </w:r>
      <w:r w:rsidR="007F76EB">
        <w:rPr>
          <w:rFonts w:ascii="Georgia" w:hAnsi="Georgia"/>
          <w:sz w:val="20"/>
          <w:szCs w:val="20"/>
        </w:rPr>
        <w:t xml:space="preserve"> </w:t>
      </w:r>
      <w:r>
        <w:rPr>
          <w:rFonts w:ascii="Georgia" w:hAnsi="Georgia"/>
          <w:sz w:val="20"/>
          <w:szCs w:val="20"/>
        </w:rPr>
        <w:t xml:space="preserve">2026. </w:t>
      </w:r>
    </w:p>
    <w:bookmarkEnd w:id="0"/>
    <w:p w14:paraId="46AC27BF" w14:textId="0556D565" w:rsidR="00FE78CE" w:rsidRDefault="00D3103D" w:rsidP="00FE78CE">
      <w:pPr>
        <w:spacing w:line="360" w:lineRule="auto"/>
        <w:ind w:left="709" w:hanging="425"/>
        <w:jc w:val="left"/>
        <w:rPr>
          <w:rFonts w:ascii="Georgia" w:hAnsi="Georgia"/>
          <w:sz w:val="20"/>
          <w:szCs w:val="20"/>
        </w:rPr>
      </w:pPr>
      <w:r w:rsidRPr="0081248A">
        <w:rPr>
          <w:rFonts w:ascii="Georgia" w:hAnsi="Georgia"/>
          <w:sz w:val="20"/>
          <w:szCs w:val="20"/>
        </w:rPr>
        <w:t xml:space="preserve"> </w:t>
      </w:r>
      <w:r w:rsidR="00FE78CE">
        <w:rPr>
          <w:rFonts w:ascii="Georgia" w:hAnsi="Georgia"/>
          <w:sz w:val="20"/>
          <w:szCs w:val="20"/>
        </w:rPr>
        <w:t>“</w:t>
      </w:r>
      <w:r w:rsidR="00FE78CE" w:rsidRPr="00054119">
        <w:rPr>
          <w:rFonts w:ascii="Georgia" w:hAnsi="Georgia"/>
          <w:sz w:val="20"/>
          <w:szCs w:val="20"/>
        </w:rPr>
        <w:t xml:space="preserve">White Focalization as Racist Interpellation in Caryl Phillips’ </w:t>
      </w:r>
      <w:r w:rsidR="00FE78CE" w:rsidRPr="00DF109B">
        <w:rPr>
          <w:rFonts w:ascii="Georgia" w:hAnsi="Georgia"/>
          <w:i/>
          <w:iCs/>
          <w:sz w:val="20"/>
          <w:szCs w:val="20"/>
        </w:rPr>
        <w:t>Crossing the River</w:t>
      </w:r>
      <w:r w:rsidR="00FE78CE">
        <w:rPr>
          <w:rFonts w:ascii="Georgia" w:hAnsi="Georgia"/>
          <w:sz w:val="20"/>
          <w:szCs w:val="20"/>
        </w:rPr>
        <w:t xml:space="preserve">.” </w:t>
      </w:r>
      <w:r w:rsidR="00FE78CE" w:rsidRPr="00054119">
        <w:rPr>
          <w:rFonts w:ascii="Georgia" w:hAnsi="Georgia"/>
          <w:i/>
          <w:iCs/>
          <w:sz w:val="20"/>
          <w:szCs w:val="20"/>
        </w:rPr>
        <w:t>Critique: Studies in Contemporary Fiction</w:t>
      </w:r>
      <w:r w:rsidR="00FE78CE">
        <w:rPr>
          <w:rFonts w:ascii="Georgia" w:hAnsi="Georgia"/>
          <w:sz w:val="20"/>
          <w:szCs w:val="20"/>
        </w:rPr>
        <w:t xml:space="preserve">, 2025, </w:t>
      </w:r>
      <w:r w:rsidR="00FE78CE" w:rsidRPr="00FE78CE">
        <w:rPr>
          <w:rFonts w:ascii="Georgia" w:hAnsi="Georgia"/>
          <w:sz w:val="20"/>
          <w:szCs w:val="20"/>
        </w:rPr>
        <w:t>pp. 1–12. doi:10.1080/00111619.2025.2526414.</w:t>
      </w:r>
    </w:p>
    <w:p w14:paraId="70D8340E" w14:textId="6F453A50" w:rsidR="00FE78CE" w:rsidRDefault="00FE78CE" w:rsidP="00FE78CE">
      <w:pPr>
        <w:spacing w:line="360" w:lineRule="auto"/>
        <w:ind w:left="709" w:hanging="425"/>
        <w:jc w:val="left"/>
        <w:rPr>
          <w:rFonts w:ascii="Georgia" w:hAnsi="Georgia"/>
          <w:sz w:val="20"/>
          <w:szCs w:val="20"/>
        </w:rPr>
      </w:pPr>
      <w:r>
        <w:rPr>
          <w:rFonts w:ascii="Georgia" w:hAnsi="Georgia"/>
          <w:sz w:val="20"/>
          <w:szCs w:val="20"/>
        </w:rPr>
        <w:t xml:space="preserve"> “</w:t>
      </w:r>
      <w:proofErr w:type="spellStart"/>
      <w:r w:rsidRPr="004F0E65">
        <w:rPr>
          <w:rFonts w:ascii="Georgia" w:hAnsi="Georgia"/>
          <w:sz w:val="20"/>
          <w:szCs w:val="20"/>
        </w:rPr>
        <w:t>Somniac</w:t>
      </w:r>
      <w:proofErr w:type="spellEnd"/>
      <w:r w:rsidRPr="004F0E65">
        <w:rPr>
          <w:rFonts w:ascii="Georgia" w:hAnsi="Georgia"/>
          <w:sz w:val="20"/>
          <w:szCs w:val="20"/>
        </w:rPr>
        <w:t xml:space="preserve"> Slob, Sleeping Beauty: Discovering A-speculative Desire in </w:t>
      </w:r>
      <w:proofErr w:type="spellStart"/>
      <w:r w:rsidRPr="004F0E65">
        <w:rPr>
          <w:rFonts w:ascii="Georgia" w:hAnsi="Georgia"/>
          <w:sz w:val="20"/>
          <w:szCs w:val="20"/>
        </w:rPr>
        <w:t>Ottessa</w:t>
      </w:r>
      <w:proofErr w:type="spellEnd"/>
      <w:r w:rsidRPr="004F0E65">
        <w:rPr>
          <w:rFonts w:ascii="Georgia" w:hAnsi="Georgia"/>
          <w:sz w:val="20"/>
          <w:szCs w:val="20"/>
        </w:rPr>
        <w:t xml:space="preserve"> </w:t>
      </w:r>
      <w:proofErr w:type="spellStart"/>
      <w:r w:rsidRPr="004F0E65">
        <w:rPr>
          <w:rFonts w:ascii="Georgia" w:hAnsi="Georgia"/>
          <w:sz w:val="20"/>
          <w:szCs w:val="20"/>
        </w:rPr>
        <w:t>Moshfegh’s</w:t>
      </w:r>
      <w:proofErr w:type="spellEnd"/>
      <w:r w:rsidRPr="004F0E65">
        <w:rPr>
          <w:rFonts w:ascii="Georgia" w:hAnsi="Georgia"/>
          <w:sz w:val="20"/>
          <w:szCs w:val="20"/>
        </w:rPr>
        <w:t xml:space="preserve"> </w:t>
      </w:r>
      <w:r w:rsidRPr="004F0E65">
        <w:rPr>
          <w:rFonts w:ascii="Georgia" w:hAnsi="Georgia"/>
          <w:i/>
          <w:iCs/>
          <w:sz w:val="20"/>
          <w:szCs w:val="20"/>
        </w:rPr>
        <w:t>My Year of Rest and Relaxation</w:t>
      </w:r>
      <w:r>
        <w:rPr>
          <w:rFonts w:ascii="Georgia" w:hAnsi="Georgia"/>
          <w:sz w:val="20"/>
          <w:szCs w:val="20"/>
        </w:rPr>
        <w:t xml:space="preserve">.” </w:t>
      </w:r>
      <w:r w:rsidRPr="00CB2C5D">
        <w:rPr>
          <w:rFonts w:ascii="Georgia" w:hAnsi="Georgia"/>
          <w:i/>
          <w:iCs/>
          <w:sz w:val="20"/>
          <w:szCs w:val="20"/>
        </w:rPr>
        <w:t xml:space="preserve">Hecate: Interdisciplinary </w:t>
      </w:r>
      <w:r>
        <w:rPr>
          <w:rFonts w:ascii="Georgia" w:hAnsi="Georgia"/>
          <w:i/>
          <w:iCs/>
          <w:sz w:val="20"/>
          <w:szCs w:val="20"/>
        </w:rPr>
        <w:t>J</w:t>
      </w:r>
      <w:r w:rsidRPr="00CB2C5D">
        <w:rPr>
          <w:rFonts w:ascii="Georgia" w:hAnsi="Georgia"/>
          <w:i/>
          <w:iCs/>
          <w:sz w:val="20"/>
          <w:szCs w:val="20"/>
        </w:rPr>
        <w:t xml:space="preserve">ournal of </w:t>
      </w:r>
      <w:r>
        <w:rPr>
          <w:rFonts w:ascii="Georgia" w:hAnsi="Georgia"/>
          <w:i/>
          <w:iCs/>
          <w:sz w:val="20"/>
          <w:szCs w:val="20"/>
        </w:rPr>
        <w:t>W</w:t>
      </w:r>
      <w:r w:rsidRPr="00CB2C5D">
        <w:rPr>
          <w:rFonts w:ascii="Georgia" w:hAnsi="Georgia"/>
          <w:i/>
          <w:iCs/>
          <w:sz w:val="20"/>
          <w:szCs w:val="20"/>
        </w:rPr>
        <w:t xml:space="preserve">omen's </w:t>
      </w:r>
      <w:r>
        <w:rPr>
          <w:rFonts w:ascii="Georgia" w:hAnsi="Georgia"/>
          <w:i/>
          <w:iCs/>
          <w:sz w:val="20"/>
          <w:szCs w:val="20"/>
        </w:rPr>
        <w:t>L</w:t>
      </w:r>
      <w:r w:rsidRPr="00CB2C5D">
        <w:rPr>
          <w:rFonts w:ascii="Georgia" w:hAnsi="Georgia"/>
          <w:i/>
          <w:iCs/>
          <w:sz w:val="20"/>
          <w:szCs w:val="20"/>
        </w:rPr>
        <w:t>iberation</w:t>
      </w:r>
      <w:r>
        <w:rPr>
          <w:rFonts w:ascii="Georgia" w:hAnsi="Georgia"/>
          <w:sz w:val="20"/>
          <w:szCs w:val="20"/>
        </w:rPr>
        <w:t>, v</w:t>
      </w:r>
      <w:r w:rsidRPr="00FE78CE">
        <w:rPr>
          <w:rFonts w:ascii="Georgia" w:hAnsi="Georgia"/>
          <w:sz w:val="20"/>
          <w:szCs w:val="20"/>
        </w:rPr>
        <w:t xml:space="preserve">ol. 48, </w:t>
      </w:r>
      <w:r>
        <w:rPr>
          <w:rFonts w:ascii="Georgia" w:hAnsi="Georgia"/>
          <w:sz w:val="20"/>
          <w:szCs w:val="20"/>
        </w:rPr>
        <w:t>no</w:t>
      </w:r>
      <w:r w:rsidRPr="00FE78CE">
        <w:rPr>
          <w:rFonts w:ascii="Georgia" w:hAnsi="Georgia"/>
          <w:sz w:val="20"/>
          <w:szCs w:val="20"/>
        </w:rPr>
        <w:t xml:space="preserve">. 1, 2024, </w:t>
      </w:r>
      <w:r>
        <w:rPr>
          <w:rFonts w:ascii="Georgia" w:hAnsi="Georgia"/>
          <w:sz w:val="20"/>
          <w:szCs w:val="20"/>
        </w:rPr>
        <w:t xml:space="preserve">pp. </w:t>
      </w:r>
      <w:r w:rsidRPr="00FE78CE">
        <w:rPr>
          <w:rFonts w:ascii="Georgia" w:hAnsi="Georgia"/>
          <w:sz w:val="20"/>
          <w:szCs w:val="20"/>
        </w:rPr>
        <w:t>191-211</w:t>
      </w:r>
      <w:r>
        <w:rPr>
          <w:rFonts w:ascii="Georgia" w:hAnsi="Georgia"/>
          <w:sz w:val="20"/>
          <w:szCs w:val="20"/>
        </w:rPr>
        <w:t>.</w:t>
      </w:r>
    </w:p>
    <w:p w14:paraId="4FCF0EDB" w14:textId="4DDAF8DC" w:rsidR="0044469E" w:rsidRDefault="00FE78CE" w:rsidP="00A219A5">
      <w:pPr>
        <w:spacing w:line="360" w:lineRule="auto"/>
        <w:ind w:left="709" w:hanging="425"/>
        <w:jc w:val="left"/>
        <w:rPr>
          <w:rFonts w:ascii="Georgia" w:hAnsi="Georgia"/>
          <w:sz w:val="20"/>
          <w:szCs w:val="20"/>
        </w:rPr>
      </w:pPr>
      <w:r>
        <w:rPr>
          <w:rFonts w:ascii="Georgia" w:hAnsi="Georgia"/>
          <w:sz w:val="20"/>
          <w:szCs w:val="20"/>
        </w:rPr>
        <w:t xml:space="preserve"> </w:t>
      </w:r>
      <w:r w:rsidR="00D3103D" w:rsidRPr="0081248A">
        <w:rPr>
          <w:rFonts w:ascii="Georgia" w:hAnsi="Georgia"/>
          <w:sz w:val="20"/>
          <w:szCs w:val="20"/>
        </w:rPr>
        <w:t xml:space="preserve">“Schrödinger's Katniss: A Diffractive Reading of Quantum Entanglement and </w:t>
      </w:r>
      <w:r w:rsidR="00D3103D" w:rsidRPr="0081248A">
        <w:rPr>
          <w:rFonts w:ascii="Georgia" w:hAnsi="Georgia"/>
          <w:i/>
          <w:iCs/>
          <w:sz w:val="20"/>
          <w:szCs w:val="20"/>
        </w:rPr>
        <w:t>The Hunger</w:t>
      </w:r>
      <w:r w:rsidR="00D3103D">
        <w:rPr>
          <w:rFonts w:ascii="Georgia" w:hAnsi="Georgia"/>
          <w:i/>
          <w:iCs/>
          <w:sz w:val="20"/>
          <w:szCs w:val="20"/>
        </w:rPr>
        <w:t xml:space="preserve"> </w:t>
      </w:r>
      <w:r w:rsidR="00D3103D" w:rsidRPr="0081248A">
        <w:rPr>
          <w:rFonts w:ascii="Georgia" w:hAnsi="Georgia"/>
          <w:i/>
          <w:iCs/>
          <w:sz w:val="20"/>
          <w:szCs w:val="20"/>
        </w:rPr>
        <w:t>Games</w:t>
      </w:r>
      <w:r w:rsidR="00D3103D" w:rsidRPr="0081248A">
        <w:rPr>
          <w:rFonts w:ascii="Georgia" w:hAnsi="Georgia"/>
          <w:sz w:val="20"/>
          <w:szCs w:val="20"/>
        </w:rPr>
        <w:t xml:space="preserve">.” </w:t>
      </w:r>
      <w:r w:rsidR="00D3103D" w:rsidRPr="0081248A">
        <w:rPr>
          <w:rFonts w:ascii="Georgia" w:hAnsi="Georgia"/>
          <w:i/>
          <w:iCs/>
          <w:sz w:val="20"/>
          <w:szCs w:val="20"/>
        </w:rPr>
        <w:t>Rhizomes: Cultural Studies in Emerging Knowledge</w:t>
      </w:r>
      <w:r w:rsidR="00D3103D" w:rsidRPr="0081248A">
        <w:rPr>
          <w:rFonts w:ascii="Georgia" w:hAnsi="Georgia"/>
          <w:sz w:val="20"/>
          <w:szCs w:val="20"/>
        </w:rPr>
        <w:t>, vol. 37, 2021,</w:t>
      </w:r>
      <w:r w:rsidR="00D3103D">
        <w:rPr>
          <w:rFonts w:ascii="Georgia" w:hAnsi="Georgia"/>
          <w:sz w:val="20"/>
          <w:szCs w:val="20"/>
        </w:rPr>
        <w:t xml:space="preserve"> d</w:t>
      </w:r>
      <w:r w:rsidR="00D3103D" w:rsidRPr="0081248A">
        <w:rPr>
          <w:rFonts w:ascii="Georgia" w:hAnsi="Georgia"/>
          <w:sz w:val="20"/>
          <w:szCs w:val="20"/>
        </w:rPr>
        <w:t>oi:10.20415/</w:t>
      </w:r>
      <w:proofErr w:type="spellStart"/>
      <w:r w:rsidR="00D3103D" w:rsidRPr="0081248A">
        <w:rPr>
          <w:rFonts w:ascii="Georgia" w:hAnsi="Georgia"/>
          <w:sz w:val="20"/>
          <w:szCs w:val="20"/>
        </w:rPr>
        <w:t>rhiz</w:t>
      </w:r>
      <w:proofErr w:type="spellEnd"/>
      <w:r w:rsidR="00D3103D" w:rsidRPr="0081248A">
        <w:rPr>
          <w:rFonts w:ascii="Georgia" w:hAnsi="Georgia"/>
          <w:sz w:val="20"/>
          <w:szCs w:val="20"/>
        </w:rPr>
        <w:t>/037.e01</w:t>
      </w:r>
      <w:r w:rsidR="00D3103D">
        <w:rPr>
          <w:rFonts w:ascii="Georgia" w:hAnsi="Georgia"/>
          <w:sz w:val="20"/>
          <w:szCs w:val="20"/>
        </w:rPr>
        <w:t xml:space="preserve">. </w:t>
      </w:r>
    </w:p>
    <w:p w14:paraId="3DA0B956" w14:textId="376BA2CB" w:rsidR="0044469E" w:rsidRPr="0044469E" w:rsidRDefault="0044469E" w:rsidP="0044469E">
      <w:pPr>
        <w:spacing w:line="360" w:lineRule="auto"/>
        <w:ind w:firstLine="709"/>
        <w:jc w:val="left"/>
        <w:rPr>
          <w:rFonts w:ascii="Georgia" w:hAnsi="Georgia" w:cs="Arial"/>
          <w:b/>
          <w:bCs/>
          <w:sz w:val="20"/>
          <w:szCs w:val="20"/>
        </w:rPr>
      </w:pPr>
      <w:r>
        <w:rPr>
          <w:rFonts w:ascii="Georgia" w:hAnsi="Georgia" w:cs="Arial"/>
          <w:b/>
          <w:bCs/>
          <w:sz w:val="20"/>
          <w:szCs w:val="20"/>
        </w:rPr>
        <w:t>Under Review</w:t>
      </w:r>
    </w:p>
    <w:p w14:paraId="5BF39CA6" w14:textId="77777777" w:rsidR="00E60F61" w:rsidRDefault="00E60F61" w:rsidP="00E60F61">
      <w:pPr>
        <w:spacing w:line="360" w:lineRule="auto"/>
        <w:ind w:left="709" w:hanging="425"/>
        <w:jc w:val="left"/>
        <w:rPr>
          <w:rFonts w:ascii="Georgia" w:hAnsi="Georgia"/>
          <w:sz w:val="20"/>
          <w:szCs w:val="20"/>
        </w:rPr>
      </w:pPr>
      <w:r w:rsidRPr="0044469E">
        <w:rPr>
          <w:rFonts w:ascii="Georgia" w:hAnsi="Georgia"/>
          <w:sz w:val="20"/>
          <w:szCs w:val="20"/>
        </w:rPr>
        <w:t xml:space="preserve">“Nuking Narrative: Quantum Physics as Utopian Allegory in Ursula K. Le Guin’s </w:t>
      </w:r>
      <w:r w:rsidRPr="0044469E">
        <w:rPr>
          <w:rFonts w:ascii="Georgia" w:hAnsi="Georgia"/>
          <w:i/>
          <w:iCs/>
          <w:sz w:val="20"/>
          <w:szCs w:val="20"/>
        </w:rPr>
        <w:t>The Dispossessed</w:t>
      </w:r>
      <w:r w:rsidRPr="0044469E">
        <w:rPr>
          <w:rFonts w:ascii="Georgia" w:hAnsi="Georgia"/>
          <w:sz w:val="20"/>
          <w:szCs w:val="20"/>
        </w:rPr>
        <w:t xml:space="preserve">.” </w:t>
      </w:r>
      <w:r w:rsidRPr="0044469E">
        <w:rPr>
          <w:rFonts w:ascii="Georgia" w:hAnsi="Georgia"/>
          <w:i/>
          <w:iCs/>
          <w:sz w:val="20"/>
          <w:szCs w:val="20"/>
        </w:rPr>
        <w:t>Textual Practice</w:t>
      </w:r>
      <w:r w:rsidRPr="0044469E">
        <w:rPr>
          <w:rFonts w:ascii="Georgia" w:hAnsi="Georgia"/>
          <w:sz w:val="20"/>
          <w:szCs w:val="20"/>
        </w:rPr>
        <w:t>.</w:t>
      </w:r>
      <w:r>
        <w:rPr>
          <w:rFonts w:ascii="Georgia" w:hAnsi="Georgia"/>
          <w:sz w:val="20"/>
          <w:szCs w:val="20"/>
        </w:rPr>
        <w:t xml:space="preserve"> Under Review. </w:t>
      </w:r>
    </w:p>
    <w:p w14:paraId="59F2E844" w14:textId="23E8F0A8" w:rsidR="0044469E" w:rsidRDefault="0044469E" w:rsidP="0044469E">
      <w:pPr>
        <w:spacing w:line="360" w:lineRule="auto"/>
        <w:ind w:left="709" w:hanging="425"/>
        <w:jc w:val="left"/>
        <w:rPr>
          <w:rFonts w:ascii="Georgia" w:hAnsi="Georgia"/>
          <w:sz w:val="20"/>
          <w:szCs w:val="20"/>
        </w:rPr>
      </w:pPr>
      <w:r>
        <w:rPr>
          <w:rFonts w:ascii="Georgia" w:hAnsi="Georgia"/>
          <w:sz w:val="20"/>
          <w:szCs w:val="20"/>
        </w:rPr>
        <w:t xml:space="preserve"> “Mouthy Erotics: Tracing Pleasures of the Tongue through the Asexual Lives of Chaucer’s Saints.” </w:t>
      </w:r>
      <w:proofErr w:type="spellStart"/>
      <w:r w:rsidRPr="0044469E">
        <w:rPr>
          <w:rFonts w:ascii="Georgia" w:hAnsi="Georgia"/>
          <w:i/>
          <w:iCs/>
          <w:sz w:val="20"/>
          <w:szCs w:val="20"/>
        </w:rPr>
        <w:t>Exemplaria</w:t>
      </w:r>
      <w:proofErr w:type="spellEnd"/>
      <w:r>
        <w:rPr>
          <w:rFonts w:ascii="Georgia" w:hAnsi="Georgia"/>
          <w:sz w:val="20"/>
          <w:szCs w:val="20"/>
        </w:rPr>
        <w:t xml:space="preserve">. </w:t>
      </w:r>
      <w:r w:rsidR="002614AB">
        <w:rPr>
          <w:rFonts w:ascii="Georgia" w:hAnsi="Georgia"/>
          <w:sz w:val="20"/>
          <w:szCs w:val="20"/>
        </w:rPr>
        <w:t xml:space="preserve">Submitted. </w:t>
      </w:r>
    </w:p>
    <w:p w14:paraId="72A7D6E0" w14:textId="77777777" w:rsidR="00747E86" w:rsidRDefault="00747E86" w:rsidP="006C73A4">
      <w:pPr>
        <w:spacing w:line="360" w:lineRule="auto"/>
        <w:jc w:val="left"/>
        <w:rPr>
          <w:rFonts w:ascii="Georgia" w:hAnsi="Georgia" w:cs="Arial"/>
          <w:b/>
          <w:bCs/>
          <w:sz w:val="24"/>
          <w:szCs w:val="24"/>
        </w:rPr>
      </w:pPr>
    </w:p>
    <w:p w14:paraId="7ABAF0B8" w14:textId="77777777" w:rsidR="00747E86" w:rsidRDefault="00747E86" w:rsidP="006C73A4">
      <w:pPr>
        <w:spacing w:line="360" w:lineRule="auto"/>
        <w:jc w:val="left"/>
        <w:rPr>
          <w:rFonts w:ascii="Georgia" w:hAnsi="Georgia" w:cs="Arial"/>
          <w:b/>
          <w:bCs/>
          <w:sz w:val="24"/>
          <w:szCs w:val="24"/>
        </w:rPr>
      </w:pPr>
    </w:p>
    <w:p w14:paraId="6B053E2D" w14:textId="77777777" w:rsidR="00747E86" w:rsidRDefault="00747E86" w:rsidP="006C73A4">
      <w:pPr>
        <w:spacing w:line="360" w:lineRule="auto"/>
        <w:jc w:val="left"/>
        <w:rPr>
          <w:rFonts w:ascii="Georgia" w:hAnsi="Georgia" w:cs="Arial"/>
          <w:b/>
          <w:bCs/>
          <w:sz w:val="24"/>
          <w:szCs w:val="24"/>
        </w:rPr>
      </w:pPr>
    </w:p>
    <w:p w14:paraId="03FBCE4A" w14:textId="77777777" w:rsidR="00747E86" w:rsidRDefault="00747E86" w:rsidP="006C73A4">
      <w:pPr>
        <w:spacing w:line="360" w:lineRule="auto"/>
        <w:jc w:val="left"/>
        <w:rPr>
          <w:rFonts w:ascii="Georgia" w:hAnsi="Georgia" w:cs="Arial"/>
          <w:b/>
          <w:bCs/>
          <w:sz w:val="24"/>
          <w:szCs w:val="24"/>
        </w:rPr>
      </w:pPr>
    </w:p>
    <w:p w14:paraId="3385E69B" w14:textId="77777777" w:rsidR="00747E86" w:rsidRDefault="00747E86" w:rsidP="006C73A4">
      <w:pPr>
        <w:spacing w:line="360" w:lineRule="auto"/>
        <w:jc w:val="left"/>
        <w:rPr>
          <w:rFonts w:ascii="Georgia" w:hAnsi="Georgia" w:cs="Arial"/>
          <w:b/>
          <w:bCs/>
          <w:sz w:val="24"/>
          <w:szCs w:val="24"/>
        </w:rPr>
      </w:pPr>
    </w:p>
    <w:p w14:paraId="38803B39" w14:textId="77777777" w:rsidR="00747E86" w:rsidRDefault="00747E86" w:rsidP="006C73A4">
      <w:pPr>
        <w:spacing w:line="360" w:lineRule="auto"/>
        <w:jc w:val="left"/>
        <w:rPr>
          <w:rFonts w:ascii="Georgia" w:hAnsi="Georgia" w:cs="Arial"/>
          <w:b/>
          <w:bCs/>
          <w:sz w:val="24"/>
          <w:szCs w:val="24"/>
        </w:rPr>
      </w:pPr>
    </w:p>
    <w:p w14:paraId="53A229EC" w14:textId="32EC90EA" w:rsidR="006C73A4" w:rsidRPr="00781C6A" w:rsidRDefault="006C73A4" w:rsidP="006C73A4">
      <w:pPr>
        <w:spacing w:line="360" w:lineRule="auto"/>
        <w:jc w:val="left"/>
        <w:rPr>
          <w:rFonts w:ascii="Georgia" w:hAnsi="Georgia" w:cs="Arial"/>
          <w:b/>
          <w:bCs/>
          <w:sz w:val="24"/>
          <w:szCs w:val="24"/>
        </w:rPr>
      </w:pPr>
      <w:r>
        <w:rPr>
          <w:rFonts w:ascii="Georgia" w:hAnsi="Georgia" w:cs="Arial"/>
          <w:b/>
          <w:bCs/>
          <w:sz w:val="24"/>
          <w:szCs w:val="24"/>
        </w:rPr>
        <w:lastRenderedPageBreak/>
        <w:t xml:space="preserve">Grants Received </w:t>
      </w:r>
    </w:p>
    <w:p w14:paraId="0F2F1ED3" w14:textId="5771C73C" w:rsidR="006C73A4" w:rsidRDefault="006C73A4" w:rsidP="006C73A4">
      <w:pPr>
        <w:spacing w:line="360" w:lineRule="auto"/>
        <w:ind w:left="2879" w:hanging="2595"/>
        <w:jc w:val="left"/>
        <w:rPr>
          <w:rFonts w:ascii="Georgia" w:hAnsi="Georgia" w:cs="Arial"/>
          <w:b/>
          <w:bCs/>
          <w:sz w:val="20"/>
          <w:szCs w:val="20"/>
        </w:rPr>
      </w:pPr>
      <w:r>
        <w:rPr>
          <w:rFonts w:ascii="Georgia" w:hAnsi="Georgia" w:cs="Arial"/>
          <w:sz w:val="20"/>
          <w:szCs w:val="20"/>
        </w:rPr>
        <w:t>Jan 2026</w:t>
      </w:r>
      <w:r>
        <w:rPr>
          <w:rFonts w:ascii="Georgia" w:hAnsi="Georgia" w:cs="Arial"/>
          <w:sz w:val="20"/>
          <w:szCs w:val="20"/>
        </w:rPr>
        <w:tab/>
      </w:r>
      <w:r w:rsidRPr="009C6F54">
        <w:rPr>
          <w:rFonts w:ascii="Georgia" w:hAnsi="Georgia" w:cs="Arial"/>
          <w:b/>
          <w:bCs/>
          <w:sz w:val="20"/>
          <w:szCs w:val="20"/>
        </w:rPr>
        <w:t>Building Rutgers Initiative for Development and Graduate Engagement (BRIDGE)</w:t>
      </w:r>
      <w:r>
        <w:rPr>
          <w:rFonts w:ascii="Georgia" w:hAnsi="Georgia" w:cs="Arial"/>
          <w:b/>
          <w:bCs/>
          <w:sz w:val="20"/>
          <w:szCs w:val="20"/>
        </w:rPr>
        <w:t xml:space="preserve"> Program</w:t>
      </w:r>
      <w:r w:rsidRPr="009C6F54">
        <w:rPr>
          <w:rFonts w:ascii="Georgia" w:hAnsi="Georgia" w:cs="Arial"/>
          <w:b/>
          <w:bCs/>
          <w:sz w:val="20"/>
          <w:szCs w:val="20"/>
        </w:rPr>
        <w:t xml:space="preserve"> </w:t>
      </w:r>
    </w:p>
    <w:p w14:paraId="564296DB" w14:textId="0D876145" w:rsidR="006C73A4" w:rsidRDefault="006C73A4" w:rsidP="006C73A4">
      <w:pPr>
        <w:spacing w:line="360" w:lineRule="auto"/>
        <w:ind w:left="2879" w:firstLine="1"/>
        <w:jc w:val="left"/>
        <w:rPr>
          <w:rFonts w:ascii="Georgia" w:hAnsi="Georgia"/>
          <w:sz w:val="20"/>
          <w:szCs w:val="20"/>
        </w:rPr>
      </w:pPr>
      <w:r>
        <w:rPr>
          <w:rFonts w:ascii="Georgia" w:hAnsi="Georgia" w:cs="Arial"/>
          <w:sz w:val="20"/>
          <w:szCs w:val="20"/>
        </w:rPr>
        <w:t xml:space="preserve">Received USD$10,000 in competitive funding </w:t>
      </w:r>
      <w:r w:rsidRPr="009C6F54">
        <w:rPr>
          <w:rFonts w:ascii="Georgia" w:hAnsi="Georgia" w:cs="Arial"/>
          <w:sz w:val="20"/>
          <w:szCs w:val="20"/>
        </w:rPr>
        <w:t xml:space="preserve">to </w:t>
      </w:r>
      <w:r>
        <w:rPr>
          <w:rFonts w:ascii="Georgia" w:hAnsi="Georgia" w:cs="Arial"/>
          <w:sz w:val="20"/>
          <w:szCs w:val="20"/>
        </w:rPr>
        <w:t xml:space="preserve">facilitate the establishment of “WRITE NOW: A Rutgers Public Engagement Initiative” as </w:t>
      </w:r>
      <w:r w:rsidRPr="009C6F54">
        <w:rPr>
          <w:rFonts w:ascii="Georgia" w:hAnsi="Georgia" w:cs="Arial"/>
          <w:sz w:val="20"/>
          <w:szCs w:val="20"/>
        </w:rPr>
        <w:t>a university-wide</w:t>
      </w:r>
      <w:r w:rsidR="0044469E">
        <w:rPr>
          <w:rFonts w:ascii="Georgia" w:hAnsi="Georgia" w:cs="Arial"/>
          <w:sz w:val="20"/>
          <w:szCs w:val="20"/>
        </w:rPr>
        <w:t xml:space="preserve"> </w:t>
      </w:r>
      <w:r w:rsidRPr="009C6F54">
        <w:rPr>
          <w:rFonts w:ascii="Georgia" w:hAnsi="Georgia" w:cs="Arial"/>
          <w:sz w:val="20"/>
          <w:szCs w:val="20"/>
        </w:rPr>
        <w:t>public writing initiative</w:t>
      </w:r>
      <w:r>
        <w:rPr>
          <w:rFonts w:ascii="Georgia" w:hAnsi="Georgia" w:cs="Arial"/>
          <w:sz w:val="20"/>
          <w:szCs w:val="20"/>
        </w:rPr>
        <w:t xml:space="preserve"> providing </w:t>
      </w:r>
      <w:r w:rsidRPr="009C6F54">
        <w:rPr>
          <w:rFonts w:ascii="Georgia" w:hAnsi="Georgia" w:cs="Arial"/>
          <w:sz w:val="20"/>
          <w:szCs w:val="20"/>
        </w:rPr>
        <w:t>Rutgers graduate students in diverse fields with professional training in research communications</w:t>
      </w:r>
      <w:r>
        <w:rPr>
          <w:rFonts w:ascii="Georgia" w:hAnsi="Georgia" w:cs="Arial"/>
          <w:sz w:val="20"/>
          <w:szCs w:val="20"/>
        </w:rPr>
        <w:t xml:space="preserve">. The initiative </w:t>
      </w:r>
      <w:r w:rsidRPr="009C6F54">
        <w:rPr>
          <w:rFonts w:ascii="Georgia" w:hAnsi="Georgia" w:cs="Arial"/>
          <w:sz w:val="20"/>
          <w:szCs w:val="20"/>
        </w:rPr>
        <w:t>foster</w:t>
      </w:r>
      <w:r>
        <w:rPr>
          <w:rFonts w:ascii="Georgia" w:hAnsi="Georgia" w:cs="Arial"/>
          <w:sz w:val="20"/>
          <w:szCs w:val="20"/>
        </w:rPr>
        <w:t>s</w:t>
      </w:r>
      <w:r w:rsidRPr="009C6F54">
        <w:rPr>
          <w:rFonts w:ascii="Georgia" w:hAnsi="Georgia" w:cs="Arial"/>
          <w:sz w:val="20"/>
          <w:szCs w:val="20"/>
        </w:rPr>
        <w:t xml:space="preserve"> interdisciplinary collaboration</w:t>
      </w:r>
      <w:r>
        <w:rPr>
          <w:rFonts w:ascii="Georgia" w:hAnsi="Georgia" w:cs="Arial"/>
          <w:sz w:val="20"/>
          <w:szCs w:val="20"/>
        </w:rPr>
        <w:t xml:space="preserve">, provides </w:t>
      </w:r>
      <w:r w:rsidRPr="009C6F54">
        <w:rPr>
          <w:rFonts w:ascii="Georgia" w:hAnsi="Georgia" w:cs="Arial"/>
          <w:sz w:val="20"/>
          <w:szCs w:val="20"/>
        </w:rPr>
        <w:t>an outlet for civic engagement</w:t>
      </w:r>
      <w:r>
        <w:rPr>
          <w:rFonts w:ascii="Georgia" w:hAnsi="Georgia" w:cs="Arial"/>
          <w:sz w:val="20"/>
          <w:szCs w:val="20"/>
        </w:rPr>
        <w:t>, and creates</w:t>
      </w:r>
      <w:r w:rsidRPr="009C6F54">
        <w:rPr>
          <w:rFonts w:ascii="Georgia" w:hAnsi="Georgia" w:cs="Arial"/>
          <w:sz w:val="20"/>
          <w:szCs w:val="20"/>
        </w:rPr>
        <w:t xml:space="preserve"> opportunities for publication beyond the academy</w:t>
      </w:r>
      <w:r>
        <w:rPr>
          <w:rFonts w:ascii="Georgia" w:hAnsi="Georgia" w:cs="Arial"/>
          <w:sz w:val="20"/>
          <w:szCs w:val="20"/>
        </w:rPr>
        <w:t>.</w:t>
      </w:r>
    </w:p>
    <w:p w14:paraId="3B1982A0" w14:textId="77777777" w:rsidR="00DD72EA" w:rsidRDefault="00DD72EA" w:rsidP="00DD72EA">
      <w:pPr>
        <w:spacing w:line="360" w:lineRule="auto"/>
        <w:jc w:val="left"/>
        <w:rPr>
          <w:rFonts w:ascii="Georgia" w:hAnsi="Georgia" w:cs="Arial"/>
          <w:b/>
          <w:bCs/>
          <w:sz w:val="24"/>
          <w:szCs w:val="24"/>
        </w:rPr>
      </w:pPr>
      <w:r w:rsidRPr="00781C6A">
        <w:rPr>
          <w:rFonts w:ascii="Georgia" w:hAnsi="Georgia" w:cs="Arial"/>
          <w:b/>
          <w:bCs/>
          <w:sz w:val="24"/>
          <w:szCs w:val="24"/>
        </w:rPr>
        <w:t>Awards</w:t>
      </w:r>
    </w:p>
    <w:p w14:paraId="0F796CD5" w14:textId="38650805" w:rsidR="00321B06" w:rsidRDefault="00321B06" w:rsidP="00321B06">
      <w:pPr>
        <w:spacing w:line="360" w:lineRule="auto"/>
        <w:jc w:val="left"/>
        <w:rPr>
          <w:rFonts w:ascii="Georgia" w:hAnsi="Georgia" w:cs="Arial"/>
          <w:sz w:val="20"/>
          <w:szCs w:val="20"/>
        </w:rPr>
      </w:pPr>
      <w:r>
        <w:rPr>
          <w:rFonts w:ascii="Georgia" w:hAnsi="Georgia" w:cs="Arial"/>
          <w:sz w:val="20"/>
          <w:szCs w:val="20"/>
        </w:rPr>
        <w:t>2026</w:t>
      </w:r>
      <w:r>
        <w:rPr>
          <w:rFonts w:ascii="Georgia" w:hAnsi="Georgia" w:cs="Arial"/>
          <w:sz w:val="20"/>
          <w:szCs w:val="20"/>
        </w:rPr>
        <w:tab/>
      </w:r>
      <w:r>
        <w:rPr>
          <w:rFonts w:ascii="Georgia" w:hAnsi="Georgia" w:cs="Arial"/>
          <w:sz w:val="20"/>
          <w:szCs w:val="20"/>
        </w:rPr>
        <w:tab/>
      </w:r>
      <w:r w:rsidRPr="00DF109B">
        <w:rPr>
          <w:rFonts w:ascii="Georgia" w:hAnsi="Georgia" w:cs="Arial"/>
          <w:b/>
          <w:bCs/>
          <w:sz w:val="20"/>
          <w:szCs w:val="20"/>
        </w:rPr>
        <w:t>The Catherine Musello Cantalupo Prize</w:t>
      </w:r>
      <w:r>
        <w:rPr>
          <w:rFonts w:ascii="Georgia" w:hAnsi="Georgia" w:cs="Arial"/>
          <w:sz w:val="20"/>
          <w:szCs w:val="20"/>
        </w:rPr>
        <w:t xml:space="preserve"> </w:t>
      </w:r>
      <w:r w:rsidRPr="00DF109B">
        <w:rPr>
          <w:rFonts w:ascii="Georgia" w:hAnsi="Georgia" w:cs="Arial"/>
          <w:b/>
          <w:bCs/>
          <w:sz w:val="20"/>
          <w:szCs w:val="20"/>
        </w:rPr>
        <w:t>(valued at USD$500)</w:t>
      </w:r>
    </w:p>
    <w:p w14:paraId="29B1A539" w14:textId="190D2423" w:rsidR="00DD72EA" w:rsidRDefault="0067167C" w:rsidP="00A219A5">
      <w:pPr>
        <w:spacing w:line="360" w:lineRule="auto"/>
        <w:ind w:left="2160" w:firstLine="0"/>
        <w:jc w:val="left"/>
        <w:rPr>
          <w:rFonts w:ascii="Georgia" w:hAnsi="Georgia" w:cs="Arial"/>
          <w:sz w:val="20"/>
          <w:szCs w:val="20"/>
        </w:rPr>
      </w:pPr>
      <w:r>
        <w:rPr>
          <w:rFonts w:ascii="Georgia" w:hAnsi="Georgia" w:cs="Arial"/>
          <w:sz w:val="20"/>
          <w:szCs w:val="20"/>
        </w:rPr>
        <w:t>A</w:t>
      </w:r>
      <w:r w:rsidR="00321B06">
        <w:rPr>
          <w:rFonts w:ascii="Georgia" w:hAnsi="Georgia" w:cs="Arial"/>
          <w:sz w:val="20"/>
          <w:szCs w:val="20"/>
        </w:rPr>
        <w:t xml:space="preserve">warded </w:t>
      </w:r>
      <w:r>
        <w:rPr>
          <w:rFonts w:ascii="Georgia" w:hAnsi="Georgia" w:cs="Arial"/>
          <w:sz w:val="20"/>
          <w:szCs w:val="20"/>
        </w:rPr>
        <w:t>by</w:t>
      </w:r>
      <w:r w:rsidR="00321B06">
        <w:rPr>
          <w:rFonts w:ascii="Georgia" w:hAnsi="Georgia" w:cs="Arial"/>
          <w:sz w:val="20"/>
          <w:szCs w:val="20"/>
        </w:rPr>
        <w:t xml:space="preserve"> Rutgers University for </w:t>
      </w:r>
      <w:r w:rsidR="00321B06" w:rsidRPr="00DF109B">
        <w:rPr>
          <w:rFonts w:ascii="Georgia" w:hAnsi="Georgia" w:cs="Arial"/>
          <w:sz w:val="20"/>
          <w:szCs w:val="20"/>
        </w:rPr>
        <w:t>best</w:t>
      </w:r>
      <w:r w:rsidR="00321B06">
        <w:rPr>
          <w:rFonts w:ascii="Georgia" w:hAnsi="Georgia" w:cs="Arial"/>
          <w:sz w:val="20"/>
          <w:szCs w:val="20"/>
        </w:rPr>
        <w:t xml:space="preserve"> </w:t>
      </w:r>
      <w:r w:rsidR="00321B06" w:rsidRPr="00DF109B">
        <w:rPr>
          <w:rFonts w:ascii="Georgia" w:hAnsi="Georgia" w:cs="Arial"/>
          <w:sz w:val="20"/>
          <w:szCs w:val="20"/>
        </w:rPr>
        <w:t>graduate essay on religion and literature</w:t>
      </w:r>
      <w:r>
        <w:rPr>
          <w:rFonts w:ascii="Georgia" w:hAnsi="Georgia" w:cs="Arial"/>
          <w:sz w:val="20"/>
          <w:szCs w:val="20"/>
        </w:rPr>
        <w:t xml:space="preserve"> for </w:t>
      </w:r>
      <w:r w:rsidR="00321B06">
        <w:rPr>
          <w:rFonts w:ascii="Georgia" w:hAnsi="Georgia" w:cs="Arial"/>
          <w:sz w:val="20"/>
          <w:szCs w:val="20"/>
        </w:rPr>
        <w:t>“</w:t>
      </w:r>
      <w:r w:rsidR="00321B06" w:rsidRPr="00321B06">
        <w:rPr>
          <w:rFonts w:ascii="Georgia" w:hAnsi="Georgia" w:cs="Arial"/>
          <w:sz w:val="20"/>
          <w:szCs w:val="20"/>
        </w:rPr>
        <w:t>Mouthy Erotics: Tracing Pleasures of the Tongue through the Asexual Lives of Chaucer’s Saints</w:t>
      </w:r>
      <w:r w:rsidR="0044469E">
        <w:rPr>
          <w:rFonts w:ascii="Georgia" w:hAnsi="Georgia" w:cs="Arial"/>
          <w:sz w:val="20"/>
          <w:szCs w:val="20"/>
        </w:rPr>
        <w:t>.”</w:t>
      </w:r>
    </w:p>
    <w:p w14:paraId="173166DE" w14:textId="491ADE0A" w:rsidR="0044469E" w:rsidRDefault="0044469E" w:rsidP="0044469E">
      <w:pPr>
        <w:spacing w:line="360" w:lineRule="auto"/>
        <w:jc w:val="left"/>
        <w:rPr>
          <w:rFonts w:ascii="Georgia" w:hAnsi="Georgia" w:cs="Arial"/>
          <w:sz w:val="20"/>
          <w:szCs w:val="20"/>
        </w:rPr>
      </w:pPr>
      <w:r>
        <w:rPr>
          <w:rFonts w:ascii="Georgia" w:hAnsi="Georgia" w:cs="Arial"/>
          <w:sz w:val="20"/>
          <w:szCs w:val="20"/>
        </w:rPr>
        <w:t>2025</w:t>
      </w:r>
      <w:r>
        <w:rPr>
          <w:rFonts w:ascii="Georgia" w:hAnsi="Georgia" w:cs="Arial"/>
          <w:sz w:val="20"/>
          <w:szCs w:val="20"/>
        </w:rPr>
        <w:tab/>
      </w:r>
      <w:r>
        <w:rPr>
          <w:rFonts w:ascii="Georgia" w:hAnsi="Georgia" w:cs="Arial"/>
          <w:sz w:val="20"/>
          <w:szCs w:val="20"/>
        </w:rPr>
        <w:tab/>
      </w:r>
      <w:r w:rsidRPr="00DF109B">
        <w:rPr>
          <w:rFonts w:ascii="Georgia" w:hAnsi="Georgia" w:cs="Arial"/>
          <w:b/>
          <w:bCs/>
          <w:sz w:val="20"/>
          <w:szCs w:val="20"/>
        </w:rPr>
        <w:t>The Catherine Musello Cantalupo Prize</w:t>
      </w:r>
      <w:r>
        <w:rPr>
          <w:rFonts w:ascii="Georgia" w:hAnsi="Georgia" w:cs="Arial"/>
          <w:sz w:val="20"/>
          <w:szCs w:val="20"/>
        </w:rPr>
        <w:t xml:space="preserve"> </w:t>
      </w:r>
      <w:r w:rsidRPr="00DF109B">
        <w:rPr>
          <w:rFonts w:ascii="Georgia" w:hAnsi="Georgia" w:cs="Arial"/>
          <w:b/>
          <w:bCs/>
          <w:sz w:val="20"/>
          <w:szCs w:val="20"/>
        </w:rPr>
        <w:t>(valued at USD$500)</w:t>
      </w:r>
    </w:p>
    <w:p w14:paraId="273AD606" w14:textId="01D6A894" w:rsidR="0044469E" w:rsidRDefault="0044469E" w:rsidP="0044469E">
      <w:pPr>
        <w:spacing w:line="360" w:lineRule="auto"/>
        <w:ind w:left="2160" w:firstLine="0"/>
        <w:jc w:val="left"/>
        <w:rPr>
          <w:rFonts w:ascii="Georgia" w:hAnsi="Georgia" w:cs="Arial"/>
          <w:sz w:val="20"/>
          <w:szCs w:val="20"/>
        </w:rPr>
      </w:pPr>
      <w:r>
        <w:rPr>
          <w:rFonts w:ascii="Georgia" w:hAnsi="Georgia" w:cs="Arial"/>
          <w:sz w:val="20"/>
          <w:szCs w:val="20"/>
        </w:rPr>
        <w:t xml:space="preserve">Awarded for </w:t>
      </w:r>
      <w:r w:rsidRPr="00DF109B">
        <w:rPr>
          <w:rFonts w:ascii="Georgia" w:hAnsi="Georgia" w:cs="Arial"/>
          <w:sz w:val="20"/>
          <w:szCs w:val="20"/>
        </w:rPr>
        <w:t>best</w:t>
      </w:r>
      <w:r>
        <w:rPr>
          <w:rFonts w:ascii="Georgia" w:hAnsi="Georgia" w:cs="Arial"/>
          <w:sz w:val="20"/>
          <w:szCs w:val="20"/>
        </w:rPr>
        <w:t xml:space="preserve"> </w:t>
      </w:r>
      <w:r w:rsidRPr="00DF109B">
        <w:rPr>
          <w:rFonts w:ascii="Georgia" w:hAnsi="Georgia" w:cs="Arial"/>
          <w:sz w:val="20"/>
          <w:szCs w:val="20"/>
        </w:rPr>
        <w:t>graduate essay on religion and literature</w:t>
      </w:r>
      <w:r>
        <w:rPr>
          <w:rFonts w:ascii="Georgia" w:hAnsi="Georgia" w:cs="Arial"/>
          <w:sz w:val="20"/>
          <w:szCs w:val="20"/>
        </w:rPr>
        <w:t xml:space="preserve"> for “</w:t>
      </w:r>
      <w:proofErr w:type="spellStart"/>
      <w:r w:rsidRPr="00DF109B">
        <w:rPr>
          <w:rFonts w:ascii="Georgia" w:hAnsi="Georgia" w:cs="Arial"/>
          <w:sz w:val="20"/>
          <w:szCs w:val="20"/>
        </w:rPr>
        <w:t>Feltured</w:t>
      </w:r>
      <w:proofErr w:type="spellEnd"/>
      <w:r w:rsidRPr="00DF109B">
        <w:rPr>
          <w:rFonts w:ascii="Georgia" w:hAnsi="Georgia" w:cs="Arial"/>
          <w:sz w:val="20"/>
          <w:szCs w:val="20"/>
        </w:rPr>
        <w:t xml:space="preserve"> </w:t>
      </w:r>
      <w:proofErr w:type="spellStart"/>
      <w:r w:rsidRPr="00DF109B">
        <w:rPr>
          <w:rFonts w:ascii="Georgia" w:hAnsi="Georgia" w:cs="Arial"/>
          <w:sz w:val="20"/>
          <w:szCs w:val="20"/>
        </w:rPr>
        <w:t>Fendes</w:t>
      </w:r>
      <w:proofErr w:type="spellEnd"/>
      <w:r w:rsidRPr="00DF109B">
        <w:rPr>
          <w:rFonts w:ascii="Georgia" w:hAnsi="Georgia" w:cs="Arial"/>
          <w:sz w:val="20"/>
          <w:szCs w:val="20"/>
        </w:rPr>
        <w:t xml:space="preserve"> and Fracturing Wounds: Permeable Mothers, Monsters, and Lovers in Sir Gowther</w:t>
      </w:r>
      <w:r>
        <w:rPr>
          <w:rFonts w:ascii="Georgia" w:hAnsi="Georgia" w:cs="Arial"/>
          <w:sz w:val="20"/>
          <w:szCs w:val="20"/>
        </w:rPr>
        <w:t>.”</w:t>
      </w:r>
    </w:p>
    <w:p w14:paraId="1F1C3D0C" w14:textId="5BBDA5AB" w:rsidR="00DD72EA" w:rsidRDefault="00DD72EA" w:rsidP="00DD72EA">
      <w:pPr>
        <w:spacing w:line="360" w:lineRule="auto"/>
        <w:jc w:val="left"/>
        <w:rPr>
          <w:rFonts w:ascii="Georgia" w:hAnsi="Georgia" w:cs="Arial"/>
          <w:b/>
          <w:bCs/>
          <w:sz w:val="20"/>
          <w:szCs w:val="20"/>
        </w:rPr>
      </w:pPr>
      <w:r>
        <w:rPr>
          <w:rFonts w:ascii="Georgia" w:hAnsi="Georgia" w:cs="Arial"/>
          <w:sz w:val="20"/>
          <w:szCs w:val="20"/>
        </w:rPr>
        <w:t>2023</w:t>
      </w:r>
      <w:r>
        <w:rPr>
          <w:rFonts w:ascii="Georgia" w:hAnsi="Georgia" w:cs="Arial"/>
          <w:sz w:val="20"/>
          <w:szCs w:val="20"/>
        </w:rPr>
        <w:tab/>
      </w:r>
      <w:r>
        <w:rPr>
          <w:rFonts w:ascii="Georgia" w:hAnsi="Georgia" w:cs="Arial"/>
          <w:sz w:val="20"/>
          <w:szCs w:val="20"/>
        </w:rPr>
        <w:tab/>
      </w:r>
      <w:r w:rsidRPr="00B451D9">
        <w:rPr>
          <w:rFonts w:ascii="Georgia" w:hAnsi="Georgia" w:cs="Arial"/>
          <w:b/>
          <w:bCs/>
          <w:sz w:val="20"/>
          <w:szCs w:val="20"/>
        </w:rPr>
        <w:t>Dean’s Award for Outstanding Higher Degree by Research Thesis</w:t>
      </w:r>
    </w:p>
    <w:p w14:paraId="51E43540" w14:textId="51C5B2CF" w:rsidR="00DB00F8" w:rsidRPr="004B3CFA" w:rsidRDefault="00DD72EA" w:rsidP="006C73A4">
      <w:pPr>
        <w:spacing w:line="360" w:lineRule="auto"/>
        <w:ind w:left="2160" w:firstLine="0"/>
        <w:jc w:val="left"/>
        <w:rPr>
          <w:rFonts w:ascii="Georgia" w:hAnsi="Georgia" w:cs="Arial"/>
          <w:sz w:val="20"/>
          <w:szCs w:val="20"/>
        </w:rPr>
      </w:pPr>
      <w:r>
        <w:rPr>
          <w:rFonts w:ascii="Georgia" w:hAnsi="Georgia" w:cs="Arial"/>
          <w:sz w:val="20"/>
          <w:szCs w:val="20"/>
        </w:rPr>
        <w:t xml:space="preserve">Awarded to fewer than 10% of theses deemed a substantial contribution to their field of research, selected by the Dean of </w:t>
      </w:r>
      <w:r w:rsidR="007F5B2A">
        <w:rPr>
          <w:rFonts w:ascii="Georgia" w:hAnsi="Georgia" w:cs="Arial"/>
          <w:sz w:val="20"/>
          <w:szCs w:val="20"/>
        </w:rPr>
        <w:t xml:space="preserve">The University of Queensland’s </w:t>
      </w:r>
      <w:r>
        <w:rPr>
          <w:rFonts w:ascii="Georgia" w:hAnsi="Georgia" w:cs="Arial"/>
          <w:sz w:val="20"/>
          <w:szCs w:val="20"/>
        </w:rPr>
        <w:t>Graduate School.</w:t>
      </w:r>
    </w:p>
    <w:p w14:paraId="61BED18C" w14:textId="15898B42" w:rsidR="00DD72EA" w:rsidRDefault="00DD72EA" w:rsidP="00DD72EA">
      <w:pPr>
        <w:spacing w:line="360" w:lineRule="auto"/>
        <w:jc w:val="left"/>
        <w:rPr>
          <w:rFonts w:ascii="Georgia" w:hAnsi="Georgia" w:cs="Arial"/>
          <w:sz w:val="20"/>
          <w:szCs w:val="20"/>
        </w:rPr>
      </w:pPr>
      <w:r>
        <w:rPr>
          <w:rFonts w:ascii="Georgia" w:hAnsi="Georgia" w:cs="Arial"/>
          <w:sz w:val="20"/>
          <w:szCs w:val="20"/>
        </w:rPr>
        <w:t>2022</w:t>
      </w:r>
      <w:r>
        <w:rPr>
          <w:rFonts w:ascii="Georgia" w:hAnsi="Georgia" w:cs="Arial"/>
          <w:sz w:val="20"/>
          <w:szCs w:val="20"/>
        </w:rPr>
        <w:tab/>
      </w:r>
      <w:r>
        <w:rPr>
          <w:rFonts w:ascii="Georgia" w:hAnsi="Georgia" w:cs="Arial"/>
          <w:sz w:val="20"/>
          <w:szCs w:val="20"/>
        </w:rPr>
        <w:tab/>
      </w:r>
      <w:r w:rsidRPr="00293FA1">
        <w:rPr>
          <w:rFonts w:ascii="Georgia" w:hAnsi="Georgia" w:cs="Arial"/>
          <w:b/>
          <w:bCs/>
          <w:sz w:val="20"/>
          <w:szCs w:val="20"/>
        </w:rPr>
        <w:t xml:space="preserve">Dr John McCulloch Memorial Prize (valued at </w:t>
      </w:r>
      <w:r>
        <w:rPr>
          <w:rFonts w:ascii="Georgia" w:hAnsi="Georgia" w:cs="Arial"/>
          <w:b/>
          <w:bCs/>
          <w:sz w:val="20"/>
          <w:szCs w:val="20"/>
        </w:rPr>
        <w:t>AUD</w:t>
      </w:r>
      <w:r w:rsidRPr="00293FA1">
        <w:rPr>
          <w:rFonts w:ascii="Georgia" w:hAnsi="Georgia" w:cs="Arial"/>
          <w:b/>
          <w:bCs/>
          <w:sz w:val="20"/>
          <w:szCs w:val="20"/>
        </w:rPr>
        <w:t>$1000</w:t>
      </w:r>
      <w:r>
        <w:rPr>
          <w:rFonts w:ascii="Georgia" w:hAnsi="Georgia" w:cs="Arial"/>
          <w:b/>
          <w:bCs/>
          <w:sz w:val="20"/>
          <w:szCs w:val="20"/>
        </w:rPr>
        <w:t>)</w:t>
      </w:r>
    </w:p>
    <w:p w14:paraId="7079D507" w14:textId="77777777" w:rsidR="00DD72EA" w:rsidRDefault="00DD72EA" w:rsidP="00A219A5">
      <w:pPr>
        <w:spacing w:line="360" w:lineRule="auto"/>
        <w:ind w:left="2160" w:firstLine="0"/>
        <w:jc w:val="left"/>
        <w:rPr>
          <w:rFonts w:ascii="Georgia" w:hAnsi="Georgia" w:cs="Arial"/>
          <w:sz w:val="20"/>
          <w:szCs w:val="20"/>
        </w:rPr>
      </w:pPr>
      <w:r>
        <w:rPr>
          <w:rFonts w:ascii="Georgia" w:hAnsi="Georgia" w:cs="Arial"/>
          <w:sz w:val="20"/>
          <w:szCs w:val="20"/>
        </w:rPr>
        <w:t>A</w:t>
      </w:r>
      <w:r w:rsidRPr="00293FA1">
        <w:rPr>
          <w:rFonts w:ascii="Georgia" w:hAnsi="Georgia" w:cs="Arial"/>
          <w:sz w:val="20"/>
          <w:szCs w:val="20"/>
        </w:rPr>
        <w:t>warded</w:t>
      </w:r>
      <w:r>
        <w:rPr>
          <w:rFonts w:ascii="Georgia" w:hAnsi="Georgia" w:cs="Arial"/>
          <w:sz w:val="20"/>
          <w:szCs w:val="20"/>
        </w:rPr>
        <w:t xml:space="preserve"> by The University of Queensland</w:t>
      </w:r>
      <w:r w:rsidRPr="00293FA1">
        <w:rPr>
          <w:rFonts w:ascii="Georgia" w:hAnsi="Georgia" w:cs="Arial"/>
          <w:sz w:val="20"/>
          <w:szCs w:val="20"/>
        </w:rPr>
        <w:t xml:space="preserve"> for best paper presented at the </w:t>
      </w:r>
      <w:r>
        <w:rPr>
          <w:rFonts w:ascii="Georgia" w:hAnsi="Georgia" w:cs="Arial"/>
          <w:sz w:val="20"/>
          <w:szCs w:val="20"/>
        </w:rPr>
        <w:t>25</w:t>
      </w:r>
      <w:r w:rsidRPr="00D06546">
        <w:rPr>
          <w:rFonts w:ascii="Georgia" w:hAnsi="Georgia" w:cs="Arial"/>
          <w:sz w:val="20"/>
          <w:szCs w:val="20"/>
          <w:vertAlign w:val="superscript"/>
        </w:rPr>
        <w:t>th</w:t>
      </w:r>
      <w:r>
        <w:rPr>
          <w:rFonts w:ascii="Georgia" w:hAnsi="Georgia" w:cs="Arial"/>
          <w:sz w:val="20"/>
          <w:szCs w:val="20"/>
        </w:rPr>
        <w:t xml:space="preserve"> Annual </w:t>
      </w:r>
      <w:r w:rsidRPr="00293FA1">
        <w:rPr>
          <w:rFonts w:ascii="Georgia" w:hAnsi="Georgia" w:cs="Arial"/>
          <w:sz w:val="20"/>
          <w:szCs w:val="20"/>
        </w:rPr>
        <w:t>School of Communication and Arts “Work in Progress” Conference</w:t>
      </w:r>
      <w:r>
        <w:rPr>
          <w:rFonts w:ascii="Georgia" w:hAnsi="Georgia" w:cs="Arial"/>
          <w:sz w:val="20"/>
          <w:szCs w:val="20"/>
        </w:rPr>
        <w:t xml:space="preserve">. </w:t>
      </w:r>
    </w:p>
    <w:p w14:paraId="0CEE6056" w14:textId="5F73414D" w:rsidR="00DD72EA" w:rsidRDefault="00DD72EA" w:rsidP="00DD72EA">
      <w:pPr>
        <w:spacing w:line="360" w:lineRule="auto"/>
        <w:jc w:val="left"/>
        <w:rPr>
          <w:rFonts w:ascii="Georgia" w:hAnsi="Georgia" w:cs="Arial"/>
          <w:sz w:val="20"/>
          <w:szCs w:val="20"/>
        </w:rPr>
      </w:pPr>
      <w:r>
        <w:rPr>
          <w:rFonts w:ascii="Georgia" w:hAnsi="Georgia" w:cs="Arial"/>
          <w:sz w:val="20"/>
          <w:szCs w:val="20"/>
        </w:rPr>
        <w:t>2021</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8A59F6">
        <w:rPr>
          <w:rFonts w:ascii="Georgia" w:hAnsi="Georgia" w:cs="Arial"/>
          <w:b/>
          <w:bCs/>
          <w:sz w:val="20"/>
          <w:szCs w:val="20"/>
        </w:rPr>
        <w:t xml:space="preserve">A. E. E. Pearse Prize (valued at </w:t>
      </w:r>
      <w:r>
        <w:rPr>
          <w:rFonts w:ascii="Georgia" w:hAnsi="Georgia" w:cs="Arial"/>
          <w:b/>
          <w:bCs/>
          <w:sz w:val="20"/>
          <w:szCs w:val="20"/>
        </w:rPr>
        <w:t>AUD</w:t>
      </w:r>
      <w:r w:rsidRPr="008A59F6">
        <w:rPr>
          <w:rFonts w:ascii="Georgia" w:hAnsi="Georgia" w:cs="Arial"/>
          <w:b/>
          <w:bCs/>
          <w:sz w:val="20"/>
          <w:szCs w:val="20"/>
        </w:rPr>
        <w:t>$2,500)</w:t>
      </w:r>
    </w:p>
    <w:p w14:paraId="3ACE4BC7" w14:textId="77EA15B5" w:rsidR="005F4409" w:rsidRPr="00DD72EA" w:rsidRDefault="00DD72EA" w:rsidP="00DB00F8">
      <w:pPr>
        <w:spacing w:line="360" w:lineRule="auto"/>
        <w:ind w:left="2160" w:firstLine="0"/>
        <w:jc w:val="left"/>
        <w:rPr>
          <w:rFonts w:ascii="Georgia" w:hAnsi="Georgia" w:cs="Arial"/>
          <w:sz w:val="20"/>
          <w:szCs w:val="20"/>
        </w:rPr>
      </w:pPr>
      <w:r>
        <w:rPr>
          <w:rFonts w:ascii="Georgia" w:hAnsi="Georgia" w:cs="Arial"/>
          <w:sz w:val="20"/>
          <w:szCs w:val="20"/>
        </w:rPr>
        <w:t>Awarded by The University of Queensland</w:t>
      </w:r>
      <w:r w:rsidRPr="008A59F6">
        <w:rPr>
          <w:rFonts w:ascii="Georgia" w:hAnsi="Georgia" w:cs="Arial"/>
          <w:sz w:val="20"/>
          <w:szCs w:val="20"/>
        </w:rPr>
        <w:t xml:space="preserve"> for best article in literary or cultural studies submitted to a scholarly journal</w:t>
      </w:r>
      <w:r>
        <w:rPr>
          <w:rFonts w:ascii="Georgia" w:hAnsi="Georgia" w:cs="Arial"/>
          <w:sz w:val="20"/>
          <w:szCs w:val="20"/>
        </w:rPr>
        <w:t>.</w:t>
      </w:r>
      <w:r>
        <w:rPr>
          <w:rFonts w:ascii="Georgia" w:hAnsi="Georgia" w:cs="Arial"/>
          <w:sz w:val="20"/>
          <w:szCs w:val="20"/>
        </w:rPr>
        <w:br/>
      </w:r>
    </w:p>
    <w:p w14:paraId="3D4D5280" w14:textId="70A1C3B6" w:rsidR="00FC7B3E" w:rsidRDefault="00FC7B3E" w:rsidP="0081248A">
      <w:pPr>
        <w:spacing w:line="360" w:lineRule="auto"/>
        <w:jc w:val="left"/>
        <w:rPr>
          <w:rFonts w:ascii="Georgia" w:hAnsi="Georgia" w:cs="Arial"/>
          <w:b/>
          <w:bCs/>
          <w:sz w:val="24"/>
          <w:szCs w:val="24"/>
        </w:rPr>
      </w:pPr>
      <w:r w:rsidRPr="00781C6A">
        <w:rPr>
          <w:rFonts w:ascii="Georgia" w:hAnsi="Georgia" w:cs="Arial"/>
          <w:b/>
          <w:bCs/>
          <w:sz w:val="24"/>
          <w:szCs w:val="24"/>
        </w:rPr>
        <w:t>Conference Presentations</w:t>
      </w:r>
      <w:r w:rsidR="002E7849">
        <w:rPr>
          <w:rFonts w:ascii="Georgia" w:hAnsi="Georgia" w:cs="Arial"/>
          <w:b/>
          <w:bCs/>
          <w:sz w:val="24"/>
          <w:szCs w:val="24"/>
        </w:rPr>
        <w:t xml:space="preserve"> </w:t>
      </w:r>
      <w:r>
        <w:rPr>
          <w:rFonts w:ascii="Georgia" w:hAnsi="Georgia" w:cs="Arial"/>
          <w:b/>
          <w:bCs/>
          <w:sz w:val="24"/>
          <w:szCs w:val="24"/>
        </w:rPr>
        <w:t xml:space="preserve">and Selected Publications </w:t>
      </w:r>
    </w:p>
    <w:p w14:paraId="033CD157" w14:textId="6394E0DF" w:rsidR="00AD1C48" w:rsidRPr="00AD1C48" w:rsidRDefault="00F0387F" w:rsidP="00AD1C48">
      <w:pPr>
        <w:spacing w:line="360" w:lineRule="auto"/>
        <w:ind w:left="709" w:hanging="425"/>
        <w:jc w:val="left"/>
        <w:rPr>
          <w:rFonts w:ascii="Georgia" w:hAnsi="Georgia"/>
          <w:sz w:val="20"/>
          <w:szCs w:val="20"/>
          <w:lang w:val="en"/>
        </w:rPr>
      </w:pPr>
      <w:r>
        <w:rPr>
          <w:rFonts w:ascii="Georgia" w:hAnsi="Georgia"/>
          <w:sz w:val="20"/>
          <w:szCs w:val="20"/>
        </w:rPr>
        <w:t xml:space="preserve"> </w:t>
      </w:r>
      <w:r w:rsidR="00AD1C48">
        <w:rPr>
          <w:rFonts w:ascii="Georgia" w:hAnsi="Georgia"/>
          <w:sz w:val="20"/>
          <w:szCs w:val="20"/>
        </w:rPr>
        <w:t>“</w:t>
      </w:r>
      <w:proofErr w:type="spellStart"/>
      <w:r w:rsidR="00AD1C48" w:rsidRPr="00AD1C48">
        <w:rPr>
          <w:rFonts w:ascii="Georgia" w:hAnsi="Georgia"/>
          <w:sz w:val="20"/>
          <w:szCs w:val="20"/>
          <w:lang w:val="en"/>
        </w:rPr>
        <w:t>Bedrot</w:t>
      </w:r>
      <w:proofErr w:type="spellEnd"/>
      <w:r w:rsidR="00AD1C48" w:rsidRPr="00AD1C48">
        <w:rPr>
          <w:rFonts w:ascii="Georgia" w:hAnsi="Georgia"/>
          <w:sz w:val="20"/>
          <w:szCs w:val="20"/>
          <w:lang w:val="en"/>
        </w:rPr>
        <w:t xml:space="preserve"> Metamorphosis: Feminist </w:t>
      </w:r>
      <w:proofErr w:type="spellStart"/>
      <w:r w:rsidR="00AD1C48" w:rsidRPr="00AD1C48">
        <w:rPr>
          <w:rFonts w:ascii="Georgia" w:hAnsi="Georgia"/>
          <w:sz w:val="20"/>
          <w:szCs w:val="20"/>
          <w:lang w:val="en"/>
        </w:rPr>
        <w:t>Affects</w:t>
      </w:r>
      <w:proofErr w:type="spellEnd"/>
      <w:r w:rsidR="00AD1C48" w:rsidRPr="00AD1C48">
        <w:rPr>
          <w:rFonts w:ascii="Georgia" w:hAnsi="Georgia"/>
          <w:sz w:val="20"/>
          <w:szCs w:val="20"/>
          <w:lang w:val="en"/>
        </w:rPr>
        <w:t xml:space="preserve"> of Exhaustion and Sleep as </w:t>
      </w:r>
      <w:proofErr w:type="spellStart"/>
      <w:r w:rsidR="00AD1C48" w:rsidRPr="00AD1C48">
        <w:rPr>
          <w:rFonts w:ascii="Georgia" w:hAnsi="Georgia"/>
          <w:sz w:val="20"/>
          <w:szCs w:val="20"/>
          <w:lang w:val="en"/>
        </w:rPr>
        <w:t>Labour</w:t>
      </w:r>
      <w:proofErr w:type="spellEnd"/>
      <w:r w:rsidR="00AD1C48" w:rsidRPr="00AD1C48">
        <w:rPr>
          <w:rFonts w:ascii="Georgia" w:hAnsi="Georgia"/>
          <w:sz w:val="20"/>
          <w:szCs w:val="20"/>
          <w:lang w:val="en"/>
        </w:rPr>
        <w:t xml:space="preserve"> in Sad Girl Lit</w:t>
      </w:r>
      <w:r w:rsidR="00AD1C48">
        <w:rPr>
          <w:rFonts w:ascii="Georgia" w:hAnsi="Georgia"/>
          <w:sz w:val="20"/>
          <w:szCs w:val="20"/>
          <w:lang w:val="en"/>
        </w:rPr>
        <w:t xml:space="preserve">.” </w:t>
      </w:r>
      <w:r w:rsidR="00021083" w:rsidRPr="00021083">
        <w:rPr>
          <w:rFonts w:ascii="Georgia" w:hAnsi="Georgia"/>
          <w:i/>
          <w:iCs/>
          <w:sz w:val="20"/>
          <w:szCs w:val="20"/>
          <w:lang w:val="en"/>
        </w:rPr>
        <w:t>Bad Feelings: Sadness + Gender in Contemporary Culture</w:t>
      </w:r>
      <w:r w:rsidR="00AD1C48">
        <w:rPr>
          <w:rFonts w:ascii="Georgia" w:hAnsi="Georgia"/>
          <w:i/>
          <w:iCs/>
          <w:sz w:val="20"/>
          <w:szCs w:val="20"/>
          <w:lang w:val="en"/>
        </w:rPr>
        <w:t xml:space="preserve">, </w:t>
      </w:r>
      <w:r w:rsidR="00AD1C48" w:rsidRPr="00AD1C48">
        <w:rPr>
          <w:rFonts w:ascii="Georgia" w:hAnsi="Georgia"/>
          <w:sz w:val="20"/>
          <w:szCs w:val="20"/>
          <w:lang w:val="en"/>
        </w:rPr>
        <w:t>University College Dublin Humanities Institute, 8-9 June 2026.</w:t>
      </w:r>
      <w:r w:rsidR="00AD1C48">
        <w:rPr>
          <w:rFonts w:ascii="Georgia" w:hAnsi="Georgia"/>
          <w:i/>
          <w:iCs/>
          <w:sz w:val="20"/>
          <w:szCs w:val="20"/>
          <w:lang w:val="en"/>
        </w:rPr>
        <w:t xml:space="preserve"> </w:t>
      </w:r>
    </w:p>
    <w:p w14:paraId="6A95FC20" w14:textId="6189191A" w:rsidR="002E7849" w:rsidRPr="002E7849" w:rsidRDefault="00AD1C48" w:rsidP="002E7849">
      <w:pPr>
        <w:spacing w:line="360" w:lineRule="auto"/>
        <w:ind w:left="709" w:hanging="425"/>
        <w:jc w:val="left"/>
        <w:rPr>
          <w:rFonts w:ascii="Georgia" w:hAnsi="Georgia"/>
          <w:sz w:val="20"/>
          <w:szCs w:val="20"/>
        </w:rPr>
      </w:pPr>
      <w:r>
        <w:rPr>
          <w:rFonts w:ascii="Georgia" w:hAnsi="Georgia"/>
          <w:sz w:val="20"/>
          <w:szCs w:val="20"/>
        </w:rPr>
        <w:t xml:space="preserve"> </w:t>
      </w:r>
      <w:r w:rsidR="002E7849">
        <w:rPr>
          <w:rFonts w:ascii="Georgia" w:hAnsi="Georgia"/>
          <w:sz w:val="20"/>
          <w:szCs w:val="20"/>
        </w:rPr>
        <w:t xml:space="preserve">“Humanities Writing Now: Case Studies in Unblocking Critical and Creative Practice.” </w:t>
      </w:r>
      <w:r w:rsidR="002E7849">
        <w:rPr>
          <w:rFonts w:ascii="Georgia" w:hAnsi="Georgia"/>
          <w:i/>
          <w:iCs/>
          <w:sz w:val="20"/>
          <w:szCs w:val="20"/>
        </w:rPr>
        <w:t>Modern Language Association Conference,</w:t>
      </w:r>
      <w:r w:rsidR="002E7849">
        <w:rPr>
          <w:rFonts w:ascii="Georgia" w:hAnsi="Georgia"/>
          <w:sz w:val="20"/>
          <w:szCs w:val="20"/>
        </w:rPr>
        <w:t xml:space="preserve"> Toronto, 11 January 2026. Special session.  </w:t>
      </w:r>
    </w:p>
    <w:p w14:paraId="3E1B4B57" w14:textId="14159CD3" w:rsidR="00FC7B3E" w:rsidRDefault="00FC7B3E" w:rsidP="002E7849">
      <w:pPr>
        <w:spacing w:line="360" w:lineRule="auto"/>
        <w:ind w:left="709" w:hanging="425"/>
        <w:jc w:val="left"/>
        <w:rPr>
          <w:rFonts w:ascii="Georgia" w:hAnsi="Georgia"/>
          <w:sz w:val="20"/>
          <w:szCs w:val="20"/>
        </w:rPr>
      </w:pPr>
      <w:proofErr w:type="spellStart"/>
      <w:r w:rsidRPr="004F0E65">
        <w:rPr>
          <w:rFonts w:ascii="Georgia" w:hAnsi="Georgia"/>
          <w:sz w:val="20"/>
          <w:szCs w:val="20"/>
        </w:rPr>
        <w:t>Somniac</w:t>
      </w:r>
      <w:proofErr w:type="spellEnd"/>
      <w:r w:rsidRPr="004F0E65">
        <w:rPr>
          <w:rFonts w:ascii="Georgia" w:hAnsi="Georgia"/>
          <w:sz w:val="20"/>
          <w:szCs w:val="20"/>
        </w:rPr>
        <w:t xml:space="preserve"> Slob, Sleeping Beauty: Discovering A-speculative Desire in </w:t>
      </w:r>
      <w:proofErr w:type="spellStart"/>
      <w:r w:rsidRPr="004F0E65">
        <w:rPr>
          <w:rFonts w:ascii="Georgia" w:hAnsi="Georgia"/>
          <w:sz w:val="20"/>
          <w:szCs w:val="20"/>
        </w:rPr>
        <w:t>Ottessa</w:t>
      </w:r>
      <w:proofErr w:type="spellEnd"/>
      <w:r w:rsidRPr="004F0E65">
        <w:rPr>
          <w:rFonts w:ascii="Georgia" w:hAnsi="Georgia"/>
          <w:sz w:val="20"/>
          <w:szCs w:val="20"/>
        </w:rPr>
        <w:t xml:space="preserve"> </w:t>
      </w:r>
      <w:proofErr w:type="spellStart"/>
      <w:r w:rsidRPr="004F0E65">
        <w:rPr>
          <w:rFonts w:ascii="Georgia" w:hAnsi="Georgia"/>
          <w:sz w:val="20"/>
          <w:szCs w:val="20"/>
        </w:rPr>
        <w:t>Moshfegh’s</w:t>
      </w:r>
      <w:proofErr w:type="spellEnd"/>
      <w:r w:rsidRPr="004F0E65">
        <w:rPr>
          <w:rFonts w:ascii="Georgia" w:hAnsi="Georgia"/>
          <w:sz w:val="20"/>
          <w:szCs w:val="20"/>
        </w:rPr>
        <w:t xml:space="preserve"> </w:t>
      </w:r>
      <w:r w:rsidRPr="004F0E65">
        <w:rPr>
          <w:rFonts w:ascii="Georgia" w:hAnsi="Georgia"/>
          <w:i/>
          <w:iCs/>
          <w:sz w:val="20"/>
          <w:szCs w:val="20"/>
        </w:rPr>
        <w:t>My Year of Rest and Relaxation</w:t>
      </w:r>
      <w:r>
        <w:rPr>
          <w:rFonts w:ascii="Georgia" w:hAnsi="Georgia"/>
          <w:sz w:val="20"/>
          <w:szCs w:val="20"/>
        </w:rPr>
        <w:t xml:space="preserve">.” </w:t>
      </w:r>
      <w:r w:rsidRPr="00FC7B3E">
        <w:rPr>
          <w:rFonts w:ascii="Georgia" w:hAnsi="Georgia"/>
          <w:i/>
          <w:iCs/>
          <w:sz w:val="20"/>
          <w:szCs w:val="20"/>
        </w:rPr>
        <w:t>National Women's Studies Association 44th Annual Conference</w:t>
      </w:r>
      <w:r>
        <w:rPr>
          <w:rFonts w:ascii="Georgia" w:hAnsi="Georgia"/>
          <w:i/>
          <w:iCs/>
          <w:sz w:val="20"/>
          <w:szCs w:val="20"/>
        </w:rPr>
        <w:t xml:space="preserve">, </w:t>
      </w:r>
      <w:r>
        <w:rPr>
          <w:rFonts w:ascii="Georgia" w:hAnsi="Georgia"/>
          <w:sz w:val="20"/>
          <w:szCs w:val="20"/>
        </w:rPr>
        <w:t>Detroit, Michigan, 15 November 2024.</w:t>
      </w:r>
    </w:p>
    <w:p w14:paraId="656C534B" w14:textId="1C2E0B18" w:rsidR="00F0387F" w:rsidRDefault="00FC7B3E" w:rsidP="00F0387F">
      <w:pPr>
        <w:spacing w:line="360" w:lineRule="auto"/>
        <w:ind w:left="709" w:hanging="425"/>
        <w:jc w:val="left"/>
        <w:rPr>
          <w:rFonts w:ascii="Georgia" w:hAnsi="Georgia"/>
          <w:sz w:val="20"/>
          <w:szCs w:val="20"/>
        </w:rPr>
      </w:pPr>
      <w:r>
        <w:rPr>
          <w:rFonts w:ascii="Georgia" w:hAnsi="Georgia"/>
          <w:sz w:val="20"/>
          <w:szCs w:val="20"/>
        </w:rPr>
        <w:t xml:space="preserve"> </w:t>
      </w:r>
      <w:r w:rsidR="00F0387F" w:rsidRPr="003E5416">
        <w:rPr>
          <w:rFonts w:ascii="Georgia" w:hAnsi="Georgia"/>
          <w:sz w:val="20"/>
          <w:szCs w:val="20"/>
        </w:rPr>
        <w:t xml:space="preserve">“Growing Up </w:t>
      </w:r>
      <w:proofErr w:type="spellStart"/>
      <w:r w:rsidR="00F0387F" w:rsidRPr="003E5416">
        <w:rPr>
          <w:rFonts w:ascii="Georgia" w:hAnsi="Georgia"/>
          <w:sz w:val="20"/>
          <w:szCs w:val="20"/>
        </w:rPr>
        <w:t>Acespec</w:t>
      </w:r>
      <w:proofErr w:type="spellEnd"/>
      <w:r w:rsidR="00F0387F" w:rsidRPr="003E5416">
        <w:rPr>
          <w:rFonts w:ascii="Georgia" w:hAnsi="Georgia"/>
          <w:sz w:val="20"/>
          <w:szCs w:val="20"/>
        </w:rPr>
        <w:t>: A Speculative Approach to Queer Time</w:t>
      </w:r>
      <w:r w:rsidR="00F0387F">
        <w:rPr>
          <w:rFonts w:ascii="Georgia" w:hAnsi="Georgia"/>
          <w:sz w:val="20"/>
          <w:szCs w:val="20"/>
        </w:rPr>
        <w:t>.</w:t>
      </w:r>
      <w:r w:rsidR="00F0387F" w:rsidRPr="003E5416">
        <w:rPr>
          <w:rFonts w:ascii="Georgia" w:hAnsi="Georgia"/>
          <w:sz w:val="20"/>
          <w:szCs w:val="20"/>
        </w:rPr>
        <w:t>”</w:t>
      </w:r>
      <w:r w:rsidR="00F0387F">
        <w:rPr>
          <w:rFonts w:ascii="Georgia" w:hAnsi="Georgia"/>
          <w:sz w:val="20"/>
          <w:szCs w:val="20"/>
        </w:rPr>
        <w:t xml:space="preserve"> </w:t>
      </w:r>
      <w:r w:rsidR="00F0387F">
        <w:rPr>
          <w:rFonts w:ascii="Georgia" w:hAnsi="Georgia"/>
          <w:i/>
          <w:iCs/>
          <w:sz w:val="20"/>
          <w:szCs w:val="20"/>
        </w:rPr>
        <w:t>Aze Journal</w:t>
      </w:r>
      <w:r w:rsidR="00F0387F" w:rsidRPr="00485433">
        <w:rPr>
          <w:rFonts w:ascii="Georgia" w:hAnsi="Georgia"/>
          <w:sz w:val="20"/>
          <w:szCs w:val="20"/>
        </w:rPr>
        <w:t>, 18 Feb.</w:t>
      </w:r>
      <w:r w:rsidR="00F0387F">
        <w:rPr>
          <w:rFonts w:ascii="Georgia" w:hAnsi="Georgia"/>
          <w:i/>
          <w:iCs/>
          <w:sz w:val="20"/>
          <w:szCs w:val="20"/>
        </w:rPr>
        <w:t xml:space="preserve"> </w:t>
      </w:r>
      <w:r w:rsidR="00F0387F">
        <w:rPr>
          <w:rFonts w:ascii="Georgia" w:hAnsi="Georgia"/>
          <w:sz w:val="20"/>
          <w:szCs w:val="20"/>
        </w:rPr>
        <w:t xml:space="preserve">2023, </w:t>
      </w:r>
      <w:hyperlink r:id="rId8" w:history="1">
        <w:r w:rsidR="00F0387F" w:rsidRPr="00B07C70">
          <w:rPr>
            <w:rStyle w:val="Hyperlink"/>
            <w:rFonts w:ascii="Georgia" w:hAnsi="Georgia"/>
            <w:sz w:val="20"/>
            <w:szCs w:val="20"/>
          </w:rPr>
          <w:t>www.azejournal.com/article/2023/2/16/growing-up-acespec-a-speculative-approach-to-queer-time</w:t>
        </w:r>
      </w:hyperlink>
      <w:r w:rsidR="00F0387F">
        <w:rPr>
          <w:rFonts w:ascii="Georgia" w:hAnsi="Georgia"/>
          <w:sz w:val="20"/>
          <w:szCs w:val="20"/>
        </w:rPr>
        <w:t xml:space="preserve">. Editorial. </w:t>
      </w:r>
    </w:p>
    <w:p w14:paraId="4C01E0BE" w14:textId="2D6C534A" w:rsidR="00E27CDF" w:rsidRDefault="0035712B" w:rsidP="00376D4C">
      <w:pPr>
        <w:spacing w:line="360" w:lineRule="auto"/>
        <w:ind w:left="709" w:hanging="425"/>
        <w:jc w:val="left"/>
        <w:rPr>
          <w:rFonts w:ascii="Georgia" w:hAnsi="Georgia"/>
          <w:i/>
          <w:iCs/>
          <w:sz w:val="20"/>
          <w:szCs w:val="20"/>
        </w:rPr>
      </w:pPr>
      <w:r w:rsidRPr="0081248A">
        <w:rPr>
          <w:rFonts w:ascii="Georgia" w:hAnsi="Georgia"/>
          <w:sz w:val="20"/>
          <w:szCs w:val="20"/>
        </w:rPr>
        <w:lastRenderedPageBreak/>
        <w:t xml:space="preserve"> </w:t>
      </w:r>
      <w:r w:rsidR="00902023" w:rsidRPr="00F4763C">
        <w:rPr>
          <w:rFonts w:ascii="Georgia" w:hAnsi="Georgia" w:cs="Arial"/>
          <w:sz w:val="20"/>
          <w:szCs w:val="20"/>
        </w:rPr>
        <w:t xml:space="preserve">“Responding to Asexual Literature: </w:t>
      </w:r>
      <w:proofErr w:type="spellStart"/>
      <w:r w:rsidR="00902023" w:rsidRPr="00F4763C">
        <w:rPr>
          <w:rFonts w:ascii="Georgia" w:hAnsi="Georgia" w:cs="Arial"/>
          <w:sz w:val="20"/>
          <w:szCs w:val="20"/>
        </w:rPr>
        <w:t>Acespeculative</w:t>
      </w:r>
      <w:proofErr w:type="spellEnd"/>
      <w:r w:rsidR="00902023" w:rsidRPr="00F4763C">
        <w:rPr>
          <w:rFonts w:ascii="Georgia" w:hAnsi="Georgia" w:cs="Arial"/>
          <w:sz w:val="20"/>
          <w:szCs w:val="20"/>
        </w:rPr>
        <w:t xml:space="preserve"> Reading Strategies for Literary Critics</w:t>
      </w:r>
      <w:r w:rsidR="00DB63C2">
        <w:rPr>
          <w:rFonts w:ascii="Georgia" w:hAnsi="Georgia" w:cs="Arial"/>
          <w:sz w:val="20"/>
          <w:szCs w:val="20"/>
        </w:rPr>
        <w:t>.</w:t>
      </w:r>
      <w:r w:rsidR="00902023" w:rsidRPr="00F4763C">
        <w:rPr>
          <w:rFonts w:ascii="Georgia" w:hAnsi="Georgia" w:cs="Arial"/>
          <w:sz w:val="20"/>
          <w:szCs w:val="20"/>
        </w:rPr>
        <w:t>”</w:t>
      </w:r>
      <w:r w:rsidR="00DB63C2">
        <w:rPr>
          <w:rFonts w:ascii="Georgia" w:hAnsi="Georgia" w:cs="Arial"/>
          <w:sz w:val="20"/>
          <w:szCs w:val="20"/>
        </w:rPr>
        <w:t xml:space="preserve"> </w:t>
      </w:r>
      <w:r w:rsidR="001834C5" w:rsidRPr="002326E5">
        <w:rPr>
          <w:rFonts w:ascii="Georgia" w:hAnsi="Georgia"/>
          <w:i/>
          <w:iCs/>
          <w:sz w:val="20"/>
          <w:szCs w:val="20"/>
        </w:rPr>
        <w:t xml:space="preserve">Activist </w:t>
      </w:r>
    </w:p>
    <w:p w14:paraId="4A5B23C9" w14:textId="77777777" w:rsidR="00E27CDF" w:rsidRDefault="001834C5" w:rsidP="00376D4C">
      <w:pPr>
        <w:spacing w:line="360" w:lineRule="auto"/>
        <w:ind w:left="1134" w:hanging="425"/>
        <w:jc w:val="left"/>
        <w:rPr>
          <w:rFonts w:ascii="Georgia" w:hAnsi="Georgia"/>
          <w:sz w:val="20"/>
          <w:szCs w:val="20"/>
        </w:rPr>
      </w:pPr>
      <w:r w:rsidRPr="002326E5">
        <w:rPr>
          <w:rFonts w:ascii="Georgia" w:hAnsi="Georgia"/>
          <w:i/>
          <w:iCs/>
          <w:sz w:val="20"/>
          <w:szCs w:val="20"/>
        </w:rPr>
        <w:t xml:space="preserve">Energies: The Australian </w:t>
      </w:r>
      <w:proofErr w:type="spellStart"/>
      <w:r w:rsidRPr="002326E5">
        <w:rPr>
          <w:rFonts w:ascii="Georgia" w:hAnsi="Georgia"/>
          <w:i/>
          <w:iCs/>
          <w:sz w:val="20"/>
          <w:szCs w:val="20"/>
        </w:rPr>
        <w:t>Womens’</w:t>
      </w:r>
      <w:proofErr w:type="spellEnd"/>
      <w:r w:rsidRPr="002326E5">
        <w:rPr>
          <w:rFonts w:ascii="Georgia" w:hAnsi="Georgia"/>
          <w:i/>
          <w:iCs/>
          <w:sz w:val="20"/>
          <w:szCs w:val="20"/>
        </w:rPr>
        <w:t xml:space="preserve"> and Gender Studies Association Biennial Conference</w:t>
      </w:r>
      <w:r w:rsidR="00902023" w:rsidRPr="00902023">
        <w:rPr>
          <w:rFonts w:ascii="Georgia" w:hAnsi="Georgia"/>
          <w:sz w:val="20"/>
          <w:szCs w:val="20"/>
        </w:rPr>
        <w:t xml:space="preserve">, </w:t>
      </w:r>
      <w:r w:rsidR="002326E5">
        <w:rPr>
          <w:rFonts w:ascii="Georgia" w:hAnsi="Georgia"/>
          <w:sz w:val="20"/>
          <w:szCs w:val="20"/>
        </w:rPr>
        <w:t xml:space="preserve">U of </w:t>
      </w:r>
    </w:p>
    <w:p w14:paraId="3425D1D1" w14:textId="77777777" w:rsidR="00376D4C" w:rsidRDefault="002326E5" w:rsidP="00376D4C">
      <w:pPr>
        <w:spacing w:line="360" w:lineRule="auto"/>
        <w:ind w:left="1134" w:hanging="425"/>
        <w:jc w:val="left"/>
        <w:rPr>
          <w:rFonts w:ascii="Georgia" w:hAnsi="Georgia"/>
          <w:sz w:val="20"/>
          <w:szCs w:val="20"/>
        </w:rPr>
      </w:pPr>
      <w:r>
        <w:rPr>
          <w:rFonts w:ascii="Georgia" w:hAnsi="Georgia"/>
          <w:sz w:val="20"/>
          <w:szCs w:val="20"/>
        </w:rPr>
        <w:t>Melbourne</w:t>
      </w:r>
      <w:r w:rsidR="00902023" w:rsidRPr="00902023">
        <w:rPr>
          <w:rFonts w:ascii="Georgia" w:hAnsi="Georgia"/>
          <w:sz w:val="20"/>
          <w:szCs w:val="20"/>
        </w:rPr>
        <w:t xml:space="preserve">, </w:t>
      </w:r>
      <w:r w:rsidR="001677B8">
        <w:rPr>
          <w:rFonts w:ascii="Georgia" w:hAnsi="Georgia"/>
          <w:sz w:val="20"/>
          <w:szCs w:val="20"/>
        </w:rPr>
        <w:t xml:space="preserve">28 November 2022. </w:t>
      </w:r>
    </w:p>
    <w:p w14:paraId="758B6024" w14:textId="2FC400DF" w:rsidR="004053BE" w:rsidRDefault="004053BE" w:rsidP="00376D4C">
      <w:pPr>
        <w:spacing w:line="360" w:lineRule="auto"/>
        <w:ind w:left="709" w:hanging="425"/>
        <w:jc w:val="left"/>
        <w:rPr>
          <w:rFonts w:ascii="Georgia" w:hAnsi="Georgia"/>
          <w:i/>
          <w:iCs/>
          <w:sz w:val="20"/>
          <w:szCs w:val="20"/>
        </w:rPr>
      </w:pPr>
      <w:r>
        <w:rPr>
          <w:rFonts w:ascii="Georgia" w:hAnsi="Georgia"/>
          <w:sz w:val="20"/>
          <w:szCs w:val="20"/>
        </w:rPr>
        <w:t xml:space="preserve"> </w:t>
      </w:r>
      <w:r w:rsidRPr="004053BE">
        <w:rPr>
          <w:rFonts w:ascii="Georgia" w:hAnsi="Georgia"/>
          <w:sz w:val="20"/>
          <w:szCs w:val="20"/>
        </w:rPr>
        <w:t>“Slimy Entanglement: Mirror Goop as Quantum Phenomena in 90s Sci-Fi Cinema</w:t>
      </w:r>
      <w:r>
        <w:rPr>
          <w:rFonts w:ascii="Georgia" w:hAnsi="Georgia"/>
          <w:sz w:val="20"/>
          <w:szCs w:val="20"/>
        </w:rPr>
        <w:t>.”</w:t>
      </w:r>
      <w:r w:rsidRPr="004053BE">
        <w:rPr>
          <w:rFonts w:ascii="Georgia" w:hAnsi="Georgia"/>
          <w:sz w:val="20"/>
          <w:szCs w:val="20"/>
        </w:rPr>
        <w:t xml:space="preserve"> </w:t>
      </w:r>
      <w:r w:rsidRPr="004053BE">
        <w:rPr>
          <w:rFonts w:ascii="Georgia" w:hAnsi="Georgia"/>
          <w:i/>
          <w:iCs/>
          <w:sz w:val="20"/>
          <w:szCs w:val="20"/>
        </w:rPr>
        <w:t xml:space="preserve">Queer </w:t>
      </w:r>
    </w:p>
    <w:p w14:paraId="7D491EEF" w14:textId="77777777" w:rsidR="004053BE" w:rsidRDefault="004053BE" w:rsidP="00376D4C">
      <w:pPr>
        <w:spacing w:line="360" w:lineRule="auto"/>
        <w:ind w:left="1134" w:hanging="425"/>
        <w:jc w:val="left"/>
        <w:rPr>
          <w:rFonts w:ascii="Georgia" w:hAnsi="Georgia"/>
          <w:sz w:val="20"/>
          <w:szCs w:val="20"/>
        </w:rPr>
      </w:pPr>
      <w:r w:rsidRPr="004053BE">
        <w:rPr>
          <w:rFonts w:ascii="Georgia" w:hAnsi="Georgia"/>
          <w:i/>
          <w:iCs/>
          <w:sz w:val="20"/>
          <w:szCs w:val="20"/>
        </w:rPr>
        <w:t>Temporalities in Literature, Cinema, and Video Games International Conference</w:t>
      </w:r>
      <w:r w:rsidRPr="004053BE">
        <w:rPr>
          <w:rFonts w:ascii="Georgia" w:hAnsi="Georgia"/>
          <w:sz w:val="20"/>
          <w:szCs w:val="20"/>
        </w:rPr>
        <w:t xml:space="preserve">, </w:t>
      </w:r>
      <w:r>
        <w:rPr>
          <w:rFonts w:ascii="Georgia" w:hAnsi="Georgia"/>
          <w:sz w:val="20"/>
          <w:szCs w:val="20"/>
        </w:rPr>
        <w:t>U</w:t>
      </w:r>
      <w:r w:rsidRPr="004053BE">
        <w:rPr>
          <w:rFonts w:ascii="Georgia" w:hAnsi="Georgia"/>
          <w:sz w:val="20"/>
          <w:szCs w:val="20"/>
        </w:rPr>
        <w:t xml:space="preserve"> of Murcia, </w:t>
      </w:r>
      <w:r>
        <w:rPr>
          <w:rFonts w:ascii="Georgia" w:hAnsi="Georgia"/>
          <w:sz w:val="20"/>
          <w:szCs w:val="20"/>
        </w:rPr>
        <w:t xml:space="preserve">2 </w:t>
      </w:r>
    </w:p>
    <w:p w14:paraId="42862CE2" w14:textId="77777777" w:rsidR="00376D4C" w:rsidRDefault="004053BE" w:rsidP="00376D4C">
      <w:pPr>
        <w:spacing w:line="360" w:lineRule="auto"/>
        <w:ind w:left="1134" w:hanging="425"/>
        <w:jc w:val="left"/>
        <w:rPr>
          <w:rFonts w:ascii="Georgia" w:hAnsi="Georgia"/>
          <w:sz w:val="20"/>
          <w:szCs w:val="20"/>
        </w:rPr>
      </w:pPr>
      <w:r>
        <w:rPr>
          <w:rFonts w:ascii="Georgia" w:hAnsi="Georgia"/>
          <w:sz w:val="20"/>
          <w:szCs w:val="20"/>
        </w:rPr>
        <w:t xml:space="preserve">February 2021. </w:t>
      </w:r>
    </w:p>
    <w:p w14:paraId="5FFBAA76" w14:textId="0D622D54" w:rsidR="00DC135C" w:rsidRDefault="00102AAB" w:rsidP="00376D4C">
      <w:pPr>
        <w:spacing w:line="360" w:lineRule="auto"/>
        <w:ind w:left="709" w:hanging="425"/>
        <w:jc w:val="left"/>
        <w:rPr>
          <w:rFonts w:ascii="Georgia" w:hAnsi="Georgia"/>
          <w:i/>
          <w:iCs/>
          <w:sz w:val="20"/>
          <w:szCs w:val="20"/>
        </w:rPr>
      </w:pPr>
      <w:r>
        <w:rPr>
          <w:rFonts w:ascii="Georgia" w:hAnsi="Georgia"/>
          <w:sz w:val="20"/>
          <w:szCs w:val="20"/>
        </w:rPr>
        <w:t xml:space="preserve"> </w:t>
      </w:r>
      <w:r w:rsidRPr="00102AAB">
        <w:rPr>
          <w:rFonts w:ascii="Georgia" w:hAnsi="Georgia"/>
          <w:sz w:val="20"/>
          <w:szCs w:val="20"/>
        </w:rPr>
        <w:t>“Affirming Asexuality in Literary Studies</w:t>
      </w:r>
      <w:r>
        <w:rPr>
          <w:rFonts w:ascii="Georgia" w:hAnsi="Georgia"/>
          <w:sz w:val="20"/>
          <w:szCs w:val="20"/>
        </w:rPr>
        <w:t xml:space="preserve">.” </w:t>
      </w:r>
      <w:r w:rsidRPr="00ED3C0E">
        <w:rPr>
          <w:rFonts w:ascii="Georgia" w:hAnsi="Georgia"/>
          <w:i/>
          <w:iCs/>
          <w:sz w:val="20"/>
          <w:szCs w:val="20"/>
        </w:rPr>
        <w:t xml:space="preserve">The UQ Ally Network’s Annual Wear </w:t>
      </w:r>
      <w:r w:rsidR="00F80012" w:rsidRPr="00ED3C0E">
        <w:rPr>
          <w:rFonts w:ascii="Georgia" w:hAnsi="Georgia"/>
          <w:i/>
          <w:iCs/>
          <w:sz w:val="20"/>
          <w:szCs w:val="20"/>
        </w:rPr>
        <w:t>It</w:t>
      </w:r>
      <w:r w:rsidRPr="00ED3C0E">
        <w:rPr>
          <w:rFonts w:ascii="Georgia" w:hAnsi="Georgia"/>
          <w:i/>
          <w:iCs/>
          <w:sz w:val="20"/>
          <w:szCs w:val="20"/>
        </w:rPr>
        <w:t xml:space="preserve"> Purple Day </w:t>
      </w:r>
    </w:p>
    <w:p w14:paraId="66558659" w14:textId="77777777" w:rsidR="00376D4C" w:rsidRDefault="00102AAB" w:rsidP="00376D4C">
      <w:pPr>
        <w:spacing w:line="360" w:lineRule="auto"/>
        <w:ind w:left="1134" w:hanging="425"/>
        <w:jc w:val="left"/>
        <w:rPr>
          <w:rFonts w:ascii="Georgia" w:hAnsi="Georgia"/>
          <w:sz w:val="20"/>
          <w:szCs w:val="20"/>
        </w:rPr>
      </w:pPr>
      <w:r w:rsidRPr="00ED3C0E">
        <w:rPr>
          <w:rFonts w:ascii="Georgia" w:hAnsi="Georgia"/>
          <w:i/>
          <w:iCs/>
          <w:sz w:val="20"/>
          <w:szCs w:val="20"/>
        </w:rPr>
        <w:t>Research Forum</w:t>
      </w:r>
      <w:r w:rsidRPr="00102AAB">
        <w:rPr>
          <w:rFonts w:ascii="Georgia" w:hAnsi="Georgia"/>
          <w:sz w:val="20"/>
          <w:szCs w:val="20"/>
        </w:rPr>
        <w:t xml:space="preserve">, </w:t>
      </w:r>
      <w:r w:rsidR="00ED3C0E">
        <w:rPr>
          <w:rFonts w:ascii="Georgia" w:hAnsi="Georgia"/>
          <w:sz w:val="20"/>
          <w:szCs w:val="20"/>
        </w:rPr>
        <w:t>U</w:t>
      </w:r>
      <w:r w:rsidRPr="00102AAB">
        <w:rPr>
          <w:rFonts w:ascii="Georgia" w:hAnsi="Georgia"/>
          <w:sz w:val="20"/>
          <w:szCs w:val="20"/>
        </w:rPr>
        <w:t xml:space="preserve"> of Queensland, 27</w:t>
      </w:r>
      <w:r w:rsidR="00ED3C0E">
        <w:rPr>
          <w:rFonts w:ascii="Georgia" w:hAnsi="Georgia"/>
          <w:sz w:val="20"/>
          <w:szCs w:val="20"/>
        </w:rPr>
        <w:t xml:space="preserve"> August </w:t>
      </w:r>
      <w:r w:rsidRPr="00102AAB">
        <w:rPr>
          <w:rFonts w:ascii="Georgia" w:hAnsi="Georgia"/>
          <w:sz w:val="20"/>
          <w:szCs w:val="20"/>
        </w:rPr>
        <w:t>2021.</w:t>
      </w:r>
    </w:p>
    <w:p w14:paraId="4737C92B" w14:textId="0A71997B" w:rsidR="00DC135C" w:rsidRDefault="00412EEB" w:rsidP="00376D4C">
      <w:pPr>
        <w:spacing w:line="360" w:lineRule="auto"/>
        <w:ind w:left="709" w:hanging="425"/>
        <w:jc w:val="left"/>
        <w:rPr>
          <w:rFonts w:ascii="Georgia" w:hAnsi="Georgia"/>
          <w:i/>
          <w:iCs/>
          <w:sz w:val="20"/>
          <w:szCs w:val="20"/>
        </w:rPr>
      </w:pPr>
      <w:r>
        <w:rPr>
          <w:rFonts w:ascii="Georgia" w:hAnsi="Georgia"/>
          <w:sz w:val="20"/>
          <w:szCs w:val="20"/>
        </w:rPr>
        <w:t xml:space="preserve"> </w:t>
      </w:r>
      <w:r w:rsidR="00102AAB" w:rsidRPr="00102AAB">
        <w:rPr>
          <w:rFonts w:ascii="Georgia" w:hAnsi="Georgia"/>
          <w:sz w:val="20"/>
          <w:szCs w:val="20"/>
        </w:rPr>
        <w:t xml:space="preserve">“Desiring (Non)Identity: Asexual Perspectives on Gender in </w:t>
      </w:r>
      <w:r w:rsidR="00102AAB" w:rsidRPr="00F80012">
        <w:rPr>
          <w:rFonts w:ascii="Georgia" w:hAnsi="Georgia"/>
          <w:i/>
          <w:iCs/>
          <w:sz w:val="20"/>
          <w:szCs w:val="20"/>
        </w:rPr>
        <w:t>The Hunger Games</w:t>
      </w:r>
      <w:r w:rsidR="00102AAB" w:rsidRPr="00102AAB">
        <w:rPr>
          <w:rFonts w:ascii="Georgia" w:hAnsi="Georgia"/>
          <w:sz w:val="20"/>
          <w:szCs w:val="20"/>
        </w:rPr>
        <w:t xml:space="preserve">”, </w:t>
      </w:r>
      <w:r w:rsidR="00102AAB" w:rsidRPr="00412EEB">
        <w:rPr>
          <w:rFonts w:ascii="Georgia" w:hAnsi="Georgia"/>
          <w:i/>
          <w:iCs/>
          <w:sz w:val="20"/>
          <w:szCs w:val="20"/>
        </w:rPr>
        <w:t xml:space="preserve">Queer Theory </w:t>
      </w:r>
    </w:p>
    <w:p w14:paraId="338FBD96" w14:textId="2A6CC7DC" w:rsidR="00406EBB" w:rsidRDefault="00102AAB" w:rsidP="00747E86">
      <w:pPr>
        <w:spacing w:line="360" w:lineRule="auto"/>
        <w:ind w:left="1134" w:hanging="425"/>
        <w:jc w:val="left"/>
        <w:rPr>
          <w:rFonts w:ascii="Georgia" w:hAnsi="Georgia"/>
          <w:sz w:val="20"/>
          <w:szCs w:val="20"/>
        </w:rPr>
      </w:pPr>
      <w:r w:rsidRPr="00412EEB">
        <w:rPr>
          <w:rFonts w:ascii="Georgia" w:hAnsi="Georgia"/>
          <w:i/>
          <w:iCs/>
          <w:sz w:val="20"/>
          <w:szCs w:val="20"/>
        </w:rPr>
        <w:t xml:space="preserve">Symposium, </w:t>
      </w:r>
      <w:r w:rsidRPr="00102AAB">
        <w:rPr>
          <w:rFonts w:ascii="Georgia" w:hAnsi="Georgia"/>
          <w:sz w:val="20"/>
          <w:szCs w:val="20"/>
        </w:rPr>
        <w:t xml:space="preserve">Macquarie </w:t>
      </w:r>
      <w:r w:rsidR="00412EEB">
        <w:rPr>
          <w:rFonts w:ascii="Georgia" w:hAnsi="Georgia"/>
          <w:sz w:val="20"/>
          <w:szCs w:val="20"/>
        </w:rPr>
        <w:t>U</w:t>
      </w:r>
      <w:r w:rsidRPr="00102AAB">
        <w:rPr>
          <w:rFonts w:ascii="Georgia" w:hAnsi="Georgia"/>
          <w:sz w:val="20"/>
          <w:szCs w:val="20"/>
        </w:rPr>
        <w:t>, 5</w:t>
      </w:r>
      <w:r w:rsidR="00412EEB">
        <w:rPr>
          <w:rFonts w:ascii="Georgia" w:hAnsi="Georgia"/>
          <w:sz w:val="20"/>
          <w:szCs w:val="20"/>
        </w:rPr>
        <w:t xml:space="preserve"> August </w:t>
      </w:r>
      <w:r w:rsidRPr="00102AAB">
        <w:rPr>
          <w:rFonts w:ascii="Georgia" w:hAnsi="Georgia"/>
          <w:sz w:val="20"/>
          <w:szCs w:val="20"/>
        </w:rPr>
        <w:t>2021.</w:t>
      </w:r>
    </w:p>
    <w:p w14:paraId="0291A8CA" w14:textId="77777777" w:rsidR="00FE78CE" w:rsidRDefault="00FE78CE" w:rsidP="00376D4C">
      <w:pPr>
        <w:spacing w:line="360" w:lineRule="auto"/>
        <w:ind w:left="1134" w:hanging="425"/>
        <w:jc w:val="left"/>
        <w:rPr>
          <w:rFonts w:ascii="Georgia" w:hAnsi="Georgia"/>
          <w:sz w:val="20"/>
          <w:szCs w:val="20"/>
        </w:rPr>
      </w:pPr>
    </w:p>
    <w:p w14:paraId="321E4BB2" w14:textId="77777777" w:rsidR="00FE78CE" w:rsidRDefault="00FE78CE" w:rsidP="00FE78CE">
      <w:pPr>
        <w:spacing w:line="360" w:lineRule="auto"/>
        <w:jc w:val="left"/>
        <w:rPr>
          <w:rFonts w:ascii="Georgia" w:hAnsi="Georgia" w:cs="Arial"/>
          <w:b/>
          <w:bCs/>
          <w:sz w:val="24"/>
          <w:szCs w:val="24"/>
        </w:rPr>
      </w:pPr>
      <w:r w:rsidRPr="00A06711">
        <w:rPr>
          <w:rFonts w:ascii="Georgia" w:hAnsi="Georgia" w:cs="Arial"/>
          <w:b/>
          <w:bCs/>
          <w:sz w:val="24"/>
          <w:szCs w:val="24"/>
        </w:rPr>
        <w:t>Employment</w:t>
      </w:r>
      <w:r>
        <w:rPr>
          <w:rFonts w:ascii="Georgia" w:hAnsi="Georgia" w:cs="Arial"/>
          <w:b/>
          <w:bCs/>
          <w:sz w:val="24"/>
          <w:szCs w:val="24"/>
        </w:rPr>
        <w:t xml:space="preserve"> and Teaching Experience</w:t>
      </w:r>
    </w:p>
    <w:p w14:paraId="4CBF1651" w14:textId="7750A399" w:rsidR="00DD72EA" w:rsidRDefault="00DD72EA" w:rsidP="00FE78CE">
      <w:pPr>
        <w:spacing w:line="360" w:lineRule="auto"/>
        <w:jc w:val="left"/>
        <w:rPr>
          <w:rFonts w:ascii="Georgia" w:hAnsi="Georgia" w:cs="Arial"/>
          <w:sz w:val="20"/>
          <w:szCs w:val="20"/>
        </w:rPr>
      </w:pPr>
      <w:r>
        <w:rPr>
          <w:rFonts w:ascii="Georgia" w:hAnsi="Georgia" w:cs="Arial"/>
          <w:sz w:val="20"/>
          <w:szCs w:val="20"/>
        </w:rPr>
        <w:t>Jan 202</w:t>
      </w:r>
      <w:r w:rsidR="002430DC">
        <w:rPr>
          <w:rFonts w:ascii="Georgia" w:hAnsi="Georgia" w:cs="Arial"/>
          <w:sz w:val="20"/>
          <w:szCs w:val="20"/>
        </w:rPr>
        <w:t>6</w:t>
      </w:r>
      <w:r>
        <w:rPr>
          <w:rFonts w:ascii="Georgia" w:hAnsi="Georgia" w:cs="Arial"/>
          <w:sz w:val="20"/>
          <w:szCs w:val="20"/>
        </w:rPr>
        <w:t>-present</w:t>
      </w:r>
      <w:r>
        <w:rPr>
          <w:rFonts w:ascii="Georgia" w:hAnsi="Georgia" w:cs="Arial"/>
          <w:sz w:val="20"/>
          <w:szCs w:val="20"/>
        </w:rPr>
        <w:tab/>
      </w:r>
      <w:r>
        <w:rPr>
          <w:rFonts w:ascii="Georgia" w:hAnsi="Georgia" w:cs="Arial"/>
          <w:sz w:val="20"/>
          <w:szCs w:val="20"/>
        </w:rPr>
        <w:tab/>
      </w:r>
      <w:r w:rsidR="00D069A7" w:rsidRPr="00D069A7">
        <w:rPr>
          <w:rFonts w:ascii="Georgia" w:hAnsi="Georgia" w:cs="Arial"/>
          <w:b/>
          <w:bCs/>
          <w:sz w:val="20"/>
          <w:szCs w:val="20"/>
        </w:rPr>
        <w:t>Teaching Assistant, English Department</w:t>
      </w:r>
      <w:r w:rsidR="00D069A7">
        <w:rPr>
          <w:rFonts w:ascii="Georgia" w:hAnsi="Georgia" w:cs="Arial"/>
          <w:b/>
          <w:bCs/>
          <w:sz w:val="20"/>
          <w:szCs w:val="20"/>
        </w:rPr>
        <w:t>,</w:t>
      </w:r>
      <w:r w:rsidR="00D069A7" w:rsidRPr="00D069A7">
        <w:rPr>
          <w:rFonts w:ascii="Georgia" w:hAnsi="Georgia" w:cs="Arial"/>
          <w:b/>
          <w:bCs/>
          <w:sz w:val="20"/>
          <w:szCs w:val="20"/>
        </w:rPr>
        <w:t xml:space="preserve"> Rutgers University</w:t>
      </w:r>
    </w:p>
    <w:p w14:paraId="179141F2" w14:textId="16A97F60" w:rsidR="00DB00F8" w:rsidRDefault="00D069A7" w:rsidP="006C73A4">
      <w:pPr>
        <w:spacing w:line="360" w:lineRule="auto"/>
        <w:ind w:left="2879" w:firstLine="0"/>
        <w:jc w:val="left"/>
        <w:rPr>
          <w:rFonts w:ascii="Georgia" w:hAnsi="Georgia" w:cs="Arial"/>
          <w:sz w:val="20"/>
          <w:szCs w:val="20"/>
        </w:rPr>
      </w:pPr>
      <w:r>
        <w:rPr>
          <w:rFonts w:ascii="Georgia" w:hAnsi="Georgia" w:cs="Arial"/>
          <w:sz w:val="20"/>
          <w:szCs w:val="20"/>
        </w:rPr>
        <w:t xml:space="preserve">Undertaking a </w:t>
      </w:r>
      <w:r w:rsidRPr="00D069A7">
        <w:rPr>
          <w:rFonts w:ascii="Georgia" w:hAnsi="Georgia" w:cs="Arial"/>
          <w:sz w:val="20"/>
          <w:szCs w:val="20"/>
        </w:rPr>
        <w:t>Mentored Teaching Assistantship</w:t>
      </w:r>
      <w:r>
        <w:rPr>
          <w:rFonts w:ascii="Georgia" w:hAnsi="Georgia" w:cs="Arial"/>
          <w:sz w:val="20"/>
          <w:szCs w:val="20"/>
        </w:rPr>
        <w:t xml:space="preserve"> with Professor </w:t>
      </w:r>
      <w:r w:rsidRPr="00D069A7">
        <w:rPr>
          <w:rFonts w:ascii="Georgia" w:hAnsi="Georgia" w:cs="Arial"/>
          <w:sz w:val="20"/>
          <w:szCs w:val="20"/>
        </w:rPr>
        <w:t xml:space="preserve">Mukti Lakhi </w:t>
      </w:r>
      <w:proofErr w:type="spellStart"/>
      <w:r w:rsidRPr="00D069A7">
        <w:rPr>
          <w:rFonts w:ascii="Georgia" w:hAnsi="Georgia" w:cs="Arial"/>
          <w:sz w:val="20"/>
          <w:szCs w:val="20"/>
        </w:rPr>
        <w:t>Mangharam</w:t>
      </w:r>
      <w:proofErr w:type="spellEnd"/>
      <w:r>
        <w:rPr>
          <w:rFonts w:ascii="Georgia" w:hAnsi="Georgia" w:cs="Arial"/>
          <w:sz w:val="20"/>
          <w:szCs w:val="20"/>
        </w:rPr>
        <w:t xml:space="preserve"> </w:t>
      </w:r>
      <w:r w:rsidR="00A62889">
        <w:rPr>
          <w:rFonts w:ascii="Georgia" w:hAnsi="Georgia" w:cs="Arial"/>
          <w:sz w:val="20"/>
          <w:szCs w:val="20"/>
        </w:rPr>
        <w:t>in</w:t>
      </w:r>
      <w:r w:rsidR="000F5FAF">
        <w:rPr>
          <w:rFonts w:ascii="Georgia" w:hAnsi="Georgia" w:cs="Arial"/>
          <w:sz w:val="20"/>
          <w:szCs w:val="20"/>
        </w:rPr>
        <w:t xml:space="preserve"> </w:t>
      </w:r>
      <w:r w:rsidRPr="00D069A7">
        <w:rPr>
          <w:rFonts w:ascii="Georgia" w:hAnsi="Georgia" w:cs="Arial"/>
          <w:b/>
          <w:bCs/>
          <w:sz w:val="20"/>
          <w:szCs w:val="20"/>
        </w:rPr>
        <w:t>Intro to Women Writers</w:t>
      </w:r>
      <w:r>
        <w:rPr>
          <w:rFonts w:ascii="Georgia" w:hAnsi="Georgia" w:cs="Arial"/>
          <w:sz w:val="20"/>
          <w:szCs w:val="20"/>
        </w:rPr>
        <w:t xml:space="preserve"> during Spring semester</w:t>
      </w:r>
      <w:r w:rsidR="00012AEA">
        <w:rPr>
          <w:rFonts w:ascii="Georgia" w:hAnsi="Georgia" w:cs="Arial"/>
          <w:sz w:val="20"/>
          <w:szCs w:val="20"/>
        </w:rPr>
        <w:t xml:space="preserve">, </w:t>
      </w:r>
      <w:r>
        <w:rPr>
          <w:rFonts w:ascii="Georgia" w:hAnsi="Georgia" w:cs="Arial"/>
          <w:sz w:val="20"/>
          <w:szCs w:val="20"/>
        </w:rPr>
        <w:t>2026</w:t>
      </w:r>
      <w:r w:rsidR="000F5FAF">
        <w:rPr>
          <w:rFonts w:ascii="Georgia" w:hAnsi="Georgia" w:cs="Arial"/>
          <w:sz w:val="20"/>
          <w:szCs w:val="20"/>
        </w:rPr>
        <w:t xml:space="preserve">. </w:t>
      </w:r>
      <w:r w:rsidRPr="00D069A7">
        <w:rPr>
          <w:rFonts w:ascii="Georgia" w:hAnsi="Georgia" w:cs="Arial"/>
          <w:sz w:val="20"/>
          <w:szCs w:val="20"/>
        </w:rPr>
        <w:t>Th</w:t>
      </w:r>
      <w:r>
        <w:rPr>
          <w:rFonts w:ascii="Georgia" w:hAnsi="Georgia" w:cs="Arial"/>
          <w:sz w:val="20"/>
          <w:szCs w:val="20"/>
        </w:rPr>
        <w:t>is involves</w:t>
      </w:r>
      <w:r w:rsidRPr="00D069A7">
        <w:rPr>
          <w:rFonts w:ascii="Georgia" w:hAnsi="Georgia" w:cs="Arial"/>
          <w:sz w:val="20"/>
          <w:szCs w:val="20"/>
        </w:rPr>
        <w:t xml:space="preserve"> formal instruction and mentoring in the teaching of literature.</w:t>
      </w:r>
      <w:r>
        <w:rPr>
          <w:rFonts w:ascii="Georgia" w:hAnsi="Georgia" w:cs="Arial"/>
          <w:sz w:val="20"/>
          <w:szCs w:val="20"/>
        </w:rPr>
        <w:t xml:space="preserve"> I will lead three classes, writing and delivering my own lecture material on different contemporary women writers. I will also assist in the development of course materials</w:t>
      </w:r>
      <w:r w:rsidR="00A62889">
        <w:rPr>
          <w:rFonts w:ascii="Georgia" w:hAnsi="Georgia" w:cs="Arial"/>
          <w:sz w:val="20"/>
          <w:szCs w:val="20"/>
        </w:rPr>
        <w:t xml:space="preserve"> and grading of undergraduate students.</w:t>
      </w:r>
    </w:p>
    <w:p w14:paraId="7A5F0E40" w14:textId="77777777" w:rsidR="00271E87" w:rsidRDefault="00271E87" w:rsidP="006C73A4">
      <w:pPr>
        <w:spacing w:line="360" w:lineRule="auto"/>
        <w:ind w:left="2879" w:firstLine="0"/>
        <w:jc w:val="left"/>
        <w:rPr>
          <w:rFonts w:ascii="Georgia" w:hAnsi="Georgia" w:cs="Arial"/>
          <w:sz w:val="20"/>
          <w:szCs w:val="20"/>
        </w:rPr>
      </w:pPr>
    </w:p>
    <w:p w14:paraId="3AAC48F8" w14:textId="09933A6D" w:rsidR="005F4409" w:rsidRDefault="005F4409" w:rsidP="00FE78CE">
      <w:pPr>
        <w:spacing w:line="360" w:lineRule="auto"/>
        <w:jc w:val="left"/>
        <w:rPr>
          <w:rFonts w:ascii="Georgia" w:hAnsi="Georgia" w:cs="Arial"/>
          <w:sz w:val="20"/>
          <w:szCs w:val="20"/>
        </w:rPr>
      </w:pPr>
      <w:r>
        <w:rPr>
          <w:rFonts w:ascii="Georgia" w:hAnsi="Georgia" w:cs="Arial"/>
          <w:sz w:val="20"/>
          <w:szCs w:val="20"/>
        </w:rPr>
        <w:t>Sep 2025-</w:t>
      </w:r>
      <w:r w:rsidR="00DD72EA">
        <w:rPr>
          <w:rFonts w:ascii="Georgia" w:hAnsi="Georgia" w:cs="Arial"/>
          <w:sz w:val="20"/>
          <w:szCs w:val="20"/>
        </w:rPr>
        <w:t>Dec 2025</w:t>
      </w:r>
      <w:r>
        <w:rPr>
          <w:rFonts w:ascii="Georgia" w:hAnsi="Georgia" w:cs="Arial"/>
          <w:sz w:val="20"/>
          <w:szCs w:val="20"/>
        </w:rPr>
        <w:tab/>
      </w:r>
      <w:r>
        <w:rPr>
          <w:rFonts w:ascii="Georgia" w:hAnsi="Georgia" w:cs="Arial"/>
          <w:sz w:val="20"/>
          <w:szCs w:val="20"/>
        </w:rPr>
        <w:tab/>
      </w:r>
      <w:r w:rsidR="00406EBB">
        <w:rPr>
          <w:rFonts w:ascii="Georgia" w:hAnsi="Georgia" w:cs="Arial"/>
          <w:b/>
          <w:bCs/>
          <w:sz w:val="20"/>
          <w:szCs w:val="20"/>
        </w:rPr>
        <w:t>Instructor</w:t>
      </w:r>
      <w:r>
        <w:rPr>
          <w:rFonts w:ascii="Georgia" w:hAnsi="Georgia" w:cs="Arial"/>
          <w:b/>
          <w:bCs/>
          <w:sz w:val="20"/>
          <w:szCs w:val="20"/>
        </w:rPr>
        <w:t xml:space="preserve">, </w:t>
      </w:r>
      <w:r w:rsidR="008434ED">
        <w:rPr>
          <w:rFonts w:ascii="Georgia" w:hAnsi="Georgia" w:cs="Arial"/>
          <w:b/>
          <w:bCs/>
          <w:sz w:val="20"/>
          <w:szCs w:val="20"/>
        </w:rPr>
        <w:t>Writing Program</w:t>
      </w:r>
      <w:r w:rsidR="00D069A7">
        <w:rPr>
          <w:rFonts w:ascii="Georgia" w:hAnsi="Georgia" w:cs="Arial"/>
          <w:b/>
          <w:bCs/>
          <w:sz w:val="20"/>
          <w:szCs w:val="20"/>
        </w:rPr>
        <w:t>,</w:t>
      </w:r>
      <w:r w:rsidR="00D069A7" w:rsidRPr="00D069A7">
        <w:rPr>
          <w:rFonts w:ascii="Georgia" w:hAnsi="Georgia" w:cs="Arial"/>
          <w:b/>
          <w:bCs/>
          <w:sz w:val="20"/>
          <w:szCs w:val="20"/>
        </w:rPr>
        <w:t xml:space="preserve"> Rutgers University</w:t>
      </w:r>
    </w:p>
    <w:p w14:paraId="00A66ED4" w14:textId="644C28B3" w:rsidR="00DB00F8" w:rsidRDefault="005F4409" w:rsidP="0049573E">
      <w:pPr>
        <w:spacing w:line="360" w:lineRule="auto"/>
        <w:ind w:left="2880" w:firstLine="0"/>
        <w:jc w:val="left"/>
        <w:rPr>
          <w:rFonts w:ascii="Georgia" w:hAnsi="Georgia" w:cs="Arial"/>
          <w:sz w:val="20"/>
          <w:szCs w:val="20"/>
        </w:rPr>
      </w:pPr>
      <w:r w:rsidRPr="005F4409">
        <w:rPr>
          <w:rFonts w:ascii="Georgia" w:hAnsi="Georgia" w:cs="Arial"/>
          <w:sz w:val="20"/>
          <w:szCs w:val="20"/>
        </w:rPr>
        <w:t xml:space="preserve">Undertook </w:t>
      </w:r>
      <w:r w:rsidR="00A62889">
        <w:rPr>
          <w:rFonts w:ascii="Georgia" w:hAnsi="Georgia" w:cs="Arial"/>
          <w:sz w:val="20"/>
          <w:szCs w:val="20"/>
        </w:rPr>
        <w:t xml:space="preserve">lesson design, </w:t>
      </w:r>
      <w:r w:rsidRPr="005F4409">
        <w:rPr>
          <w:rFonts w:ascii="Georgia" w:hAnsi="Georgia" w:cs="Arial"/>
          <w:sz w:val="20"/>
          <w:szCs w:val="20"/>
        </w:rPr>
        <w:t>teaching</w:t>
      </w:r>
      <w:r w:rsidR="00A62889">
        <w:rPr>
          <w:rFonts w:ascii="Georgia" w:hAnsi="Georgia" w:cs="Arial"/>
          <w:sz w:val="20"/>
          <w:szCs w:val="20"/>
        </w:rPr>
        <w:t>,</w:t>
      </w:r>
      <w:r w:rsidRPr="005F4409">
        <w:rPr>
          <w:rFonts w:ascii="Georgia" w:hAnsi="Georgia" w:cs="Arial"/>
          <w:sz w:val="20"/>
          <w:szCs w:val="20"/>
        </w:rPr>
        <w:t xml:space="preserve"> and </w:t>
      </w:r>
      <w:r>
        <w:rPr>
          <w:rFonts w:ascii="Georgia" w:hAnsi="Georgia" w:cs="Arial"/>
          <w:sz w:val="20"/>
          <w:szCs w:val="20"/>
        </w:rPr>
        <w:t xml:space="preserve">grading </w:t>
      </w:r>
      <w:r w:rsidRPr="005F4409">
        <w:rPr>
          <w:rFonts w:ascii="Georgia" w:hAnsi="Georgia" w:cs="Arial"/>
          <w:sz w:val="20"/>
          <w:szCs w:val="20"/>
        </w:rPr>
        <w:t>of undergraduate students in</w:t>
      </w:r>
      <w:r>
        <w:rPr>
          <w:rFonts w:ascii="Georgia" w:hAnsi="Georgia" w:cs="Arial"/>
          <w:sz w:val="20"/>
          <w:szCs w:val="20"/>
        </w:rPr>
        <w:t xml:space="preserve"> </w:t>
      </w:r>
      <w:r w:rsidRPr="005F4409">
        <w:rPr>
          <w:rFonts w:ascii="Georgia" w:hAnsi="Georgia" w:cs="Arial"/>
          <w:b/>
          <w:bCs/>
          <w:sz w:val="20"/>
          <w:szCs w:val="20"/>
        </w:rPr>
        <w:t>College Writing</w:t>
      </w:r>
      <w:r w:rsidR="00D069A7">
        <w:rPr>
          <w:rFonts w:ascii="Georgia" w:hAnsi="Georgia" w:cs="Arial"/>
          <w:b/>
          <w:bCs/>
          <w:sz w:val="20"/>
          <w:szCs w:val="20"/>
        </w:rPr>
        <w:t xml:space="preserve"> 101</w:t>
      </w:r>
      <w:r>
        <w:rPr>
          <w:rFonts w:ascii="Georgia" w:hAnsi="Georgia" w:cs="Arial"/>
          <w:b/>
          <w:bCs/>
          <w:sz w:val="20"/>
          <w:szCs w:val="20"/>
        </w:rPr>
        <w:t xml:space="preserve"> </w:t>
      </w:r>
      <w:r w:rsidR="00D069A7">
        <w:rPr>
          <w:rFonts w:ascii="Georgia" w:hAnsi="Georgia" w:cs="Arial"/>
          <w:sz w:val="20"/>
          <w:szCs w:val="20"/>
        </w:rPr>
        <w:t>during Fall 2025</w:t>
      </w:r>
      <w:r>
        <w:rPr>
          <w:rFonts w:ascii="Georgia" w:hAnsi="Georgia" w:cs="Arial"/>
          <w:sz w:val="20"/>
          <w:szCs w:val="20"/>
        </w:rPr>
        <w:t xml:space="preserve">. </w:t>
      </w:r>
      <w:r w:rsidRPr="005F4409">
        <w:rPr>
          <w:rFonts w:ascii="Georgia" w:hAnsi="Georgia" w:cs="Arial"/>
          <w:sz w:val="20"/>
          <w:szCs w:val="20"/>
        </w:rPr>
        <w:t xml:space="preserve">I created </w:t>
      </w:r>
      <w:r>
        <w:rPr>
          <w:rFonts w:ascii="Georgia" w:hAnsi="Georgia" w:cs="Arial"/>
          <w:sz w:val="20"/>
          <w:szCs w:val="20"/>
        </w:rPr>
        <w:t>a 15-week lesson plan, designed in-class exercises</w:t>
      </w:r>
      <w:r w:rsidR="0049573E">
        <w:rPr>
          <w:rFonts w:ascii="Georgia" w:hAnsi="Georgia" w:cs="Arial"/>
          <w:sz w:val="20"/>
          <w:szCs w:val="20"/>
        </w:rPr>
        <w:t xml:space="preserve"> and</w:t>
      </w:r>
      <w:r>
        <w:rPr>
          <w:rFonts w:ascii="Georgia" w:hAnsi="Georgia" w:cs="Arial"/>
          <w:sz w:val="20"/>
          <w:szCs w:val="20"/>
        </w:rPr>
        <w:t xml:space="preserve"> lecture material</w:t>
      </w:r>
      <w:r w:rsidR="008434ED">
        <w:rPr>
          <w:rFonts w:ascii="Georgia" w:hAnsi="Georgia" w:cs="Arial"/>
          <w:sz w:val="20"/>
          <w:szCs w:val="20"/>
        </w:rPr>
        <w:t xml:space="preserve">, </w:t>
      </w:r>
      <w:r>
        <w:rPr>
          <w:rFonts w:ascii="Georgia" w:hAnsi="Georgia" w:cs="Arial"/>
          <w:sz w:val="20"/>
          <w:szCs w:val="20"/>
        </w:rPr>
        <w:t xml:space="preserve">delivered twice-weekly. I </w:t>
      </w:r>
      <w:r w:rsidRPr="005F4409">
        <w:rPr>
          <w:rFonts w:ascii="Georgia" w:hAnsi="Georgia" w:cs="Arial"/>
          <w:sz w:val="20"/>
          <w:szCs w:val="20"/>
        </w:rPr>
        <w:t>led class discussions</w:t>
      </w:r>
      <w:r>
        <w:rPr>
          <w:rFonts w:ascii="Georgia" w:hAnsi="Georgia" w:cs="Arial"/>
          <w:sz w:val="20"/>
          <w:szCs w:val="20"/>
        </w:rPr>
        <w:t xml:space="preserve">, provided formative </w:t>
      </w:r>
      <w:r w:rsidR="008434ED">
        <w:rPr>
          <w:rFonts w:ascii="Georgia" w:hAnsi="Georgia" w:cs="Arial"/>
          <w:sz w:val="20"/>
          <w:szCs w:val="20"/>
        </w:rPr>
        <w:t xml:space="preserve">and summative </w:t>
      </w:r>
      <w:r>
        <w:rPr>
          <w:rFonts w:ascii="Georgia" w:hAnsi="Georgia" w:cs="Arial"/>
          <w:sz w:val="20"/>
          <w:szCs w:val="20"/>
        </w:rPr>
        <w:t xml:space="preserve">feedback on </w:t>
      </w:r>
      <w:r w:rsidR="008434ED">
        <w:rPr>
          <w:rFonts w:ascii="Georgia" w:hAnsi="Georgia" w:cs="Arial"/>
          <w:sz w:val="20"/>
          <w:szCs w:val="20"/>
        </w:rPr>
        <w:t>all student work, and</w:t>
      </w:r>
      <w:r w:rsidRPr="005F4409">
        <w:rPr>
          <w:rFonts w:ascii="Georgia" w:hAnsi="Georgia" w:cs="Arial"/>
          <w:sz w:val="20"/>
          <w:szCs w:val="20"/>
        </w:rPr>
        <w:t xml:space="preserve"> completed course</w:t>
      </w:r>
      <w:r w:rsidR="00A62889">
        <w:rPr>
          <w:rFonts w:ascii="Georgia" w:hAnsi="Georgia" w:cs="Arial"/>
          <w:sz w:val="20"/>
          <w:szCs w:val="20"/>
        </w:rPr>
        <w:t xml:space="preserve"> </w:t>
      </w:r>
      <w:r w:rsidRPr="005F4409">
        <w:rPr>
          <w:rFonts w:ascii="Georgia" w:hAnsi="Georgia" w:cs="Arial"/>
          <w:sz w:val="20"/>
          <w:szCs w:val="20"/>
        </w:rPr>
        <w:t>administration tasks</w:t>
      </w:r>
      <w:r w:rsidR="00A62889">
        <w:rPr>
          <w:rFonts w:ascii="Georgia" w:hAnsi="Georgia" w:cs="Arial"/>
          <w:sz w:val="20"/>
          <w:szCs w:val="20"/>
        </w:rPr>
        <w:t>, using</w:t>
      </w:r>
      <w:r w:rsidR="008434ED">
        <w:rPr>
          <w:rFonts w:ascii="Georgia" w:hAnsi="Georgia" w:cs="Arial"/>
          <w:sz w:val="20"/>
          <w:szCs w:val="20"/>
        </w:rPr>
        <w:t xml:space="preserve"> Canvas to facilitate learning activities and grading. </w:t>
      </w:r>
    </w:p>
    <w:p w14:paraId="7FA1194D" w14:textId="77777777" w:rsidR="00271E87" w:rsidRDefault="00271E87" w:rsidP="0049573E">
      <w:pPr>
        <w:spacing w:line="360" w:lineRule="auto"/>
        <w:ind w:left="2880" w:firstLine="0"/>
        <w:jc w:val="left"/>
        <w:rPr>
          <w:rFonts w:ascii="Georgia" w:hAnsi="Georgia" w:cs="Arial"/>
          <w:sz w:val="20"/>
          <w:szCs w:val="20"/>
        </w:rPr>
      </w:pPr>
    </w:p>
    <w:p w14:paraId="07052A39" w14:textId="38EE8C14" w:rsidR="008434ED" w:rsidRPr="008434ED" w:rsidRDefault="008434ED" w:rsidP="008434ED">
      <w:pPr>
        <w:spacing w:line="360" w:lineRule="auto"/>
        <w:rPr>
          <w:rFonts w:ascii="Georgia" w:hAnsi="Georgia" w:cs="Arial"/>
          <w:b/>
          <w:bCs/>
          <w:sz w:val="20"/>
          <w:szCs w:val="20"/>
        </w:rPr>
      </w:pPr>
      <w:r>
        <w:rPr>
          <w:rFonts w:ascii="Georgia" w:hAnsi="Georgia" w:cs="Arial"/>
          <w:sz w:val="20"/>
          <w:szCs w:val="20"/>
        </w:rPr>
        <w:t>Sep 2025-</w:t>
      </w:r>
      <w:r w:rsidR="00DD72EA">
        <w:rPr>
          <w:rFonts w:ascii="Georgia" w:hAnsi="Georgia" w:cs="Arial"/>
          <w:sz w:val="20"/>
          <w:szCs w:val="20"/>
        </w:rPr>
        <w:t>Dec 2025</w:t>
      </w:r>
      <w:r>
        <w:rPr>
          <w:rFonts w:ascii="Georgia" w:hAnsi="Georgia" w:cs="Arial"/>
          <w:sz w:val="20"/>
          <w:szCs w:val="20"/>
        </w:rPr>
        <w:tab/>
      </w:r>
      <w:r>
        <w:rPr>
          <w:rFonts w:ascii="Georgia" w:hAnsi="Georgia" w:cs="Arial"/>
          <w:sz w:val="20"/>
          <w:szCs w:val="20"/>
        </w:rPr>
        <w:tab/>
      </w:r>
      <w:r w:rsidRPr="008434ED">
        <w:rPr>
          <w:rFonts w:ascii="Georgia" w:hAnsi="Georgia" w:cs="Arial"/>
          <w:b/>
          <w:bCs/>
          <w:sz w:val="20"/>
          <w:szCs w:val="20"/>
        </w:rPr>
        <w:t>Tutor,</w:t>
      </w:r>
      <w:r>
        <w:rPr>
          <w:rFonts w:ascii="Georgia" w:hAnsi="Georgia" w:cs="Arial"/>
          <w:b/>
          <w:bCs/>
          <w:sz w:val="20"/>
          <w:szCs w:val="20"/>
        </w:rPr>
        <w:t xml:space="preserve"> </w:t>
      </w:r>
      <w:r w:rsidRPr="008434ED">
        <w:rPr>
          <w:rFonts w:ascii="Georgia" w:hAnsi="Georgia" w:cs="Arial"/>
          <w:b/>
          <w:bCs/>
          <w:sz w:val="20"/>
          <w:szCs w:val="20"/>
        </w:rPr>
        <w:t>Academic Services for Student Athletes</w:t>
      </w:r>
    </w:p>
    <w:p w14:paraId="06A678B6" w14:textId="17A5B187" w:rsidR="00DB00F8" w:rsidRDefault="008434ED" w:rsidP="006C73A4">
      <w:pPr>
        <w:spacing w:line="360" w:lineRule="auto"/>
        <w:ind w:left="2880" w:firstLine="0"/>
        <w:jc w:val="left"/>
        <w:rPr>
          <w:rFonts w:ascii="Georgia" w:hAnsi="Georgia" w:cs="Arial"/>
          <w:sz w:val="20"/>
          <w:szCs w:val="20"/>
        </w:rPr>
      </w:pPr>
      <w:r>
        <w:rPr>
          <w:rFonts w:ascii="Georgia" w:hAnsi="Georgia" w:cs="Arial"/>
          <w:sz w:val="20"/>
          <w:szCs w:val="20"/>
        </w:rPr>
        <w:t xml:space="preserve">Provided one-on-one tutoring support for </w:t>
      </w:r>
      <w:r w:rsidR="00F24E23">
        <w:rPr>
          <w:rFonts w:ascii="Georgia" w:hAnsi="Georgia" w:cs="Arial"/>
          <w:sz w:val="20"/>
          <w:szCs w:val="20"/>
        </w:rPr>
        <w:t xml:space="preserve">Division 1 </w:t>
      </w:r>
      <w:r>
        <w:rPr>
          <w:rFonts w:ascii="Georgia" w:hAnsi="Georgia" w:cs="Arial"/>
          <w:sz w:val="20"/>
          <w:szCs w:val="20"/>
        </w:rPr>
        <w:t>student athlete</w:t>
      </w:r>
      <w:r w:rsidR="00F24E23">
        <w:rPr>
          <w:rFonts w:ascii="Georgia" w:hAnsi="Georgia" w:cs="Arial"/>
          <w:sz w:val="20"/>
          <w:szCs w:val="20"/>
        </w:rPr>
        <w:t>s undertaking undergraduate degrees</w:t>
      </w:r>
      <w:r>
        <w:rPr>
          <w:rFonts w:ascii="Georgia" w:hAnsi="Georgia" w:cs="Arial"/>
          <w:sz w:val="20"/>
          <w:szCs w:val="20"/>
        </w:rPr>
        <w:t xml:space="preserve"> at </w:t>
      </w:r>
      <w:r w:rsidRPr="008434ED">
        <w:rPr>
          <w:rFonts w:ascii="Georgia" w:hAnsi="Georgia" w:cs="Arial"/>
          <w:b/>
          <w:bCs/>
          <w:sz w:val="20"/>
          <w:szCs w:val="20"/>
        </w:rPr>
        <w:t>Rutgers University</w:t>
      </w:r>
      <w:r>
        <w:rPr>
          <w:rFonts w:ascii="Georgia" w:hAnsi="Georgia" w:cs="Arial"/>
          <w:sz w:val="20"/>
          <w:szCs w:val="20"/>
        </w:rPr>
        <w:t xml:space="preserve">. </w:t>
      </w:r>
      <w:r w:rsidR="00F24E23">
        <w:rPr>
          <w:rFonts w:ascii="Georgia" w:hAnsi="Georgia" w:cs="Arial"/>
          <w:sz w:val="20"/>
          <w:szCs w:val="20"/>
        </w:rPr>
        <w:t>I w</w:t>
      </w:r>
      <w:r>
        <w:rPr>
          <w:rFonts w:ascii="Georgia" w:hAnsi="Georgia" w:cs="Arial"/>
          <w:sz w:val="20"/>
          <w:szCs w:val="20"/>
        </w:rPr>
        <w:t xml:space="preserve">orked with students </w:t>
      </w:r>
      <w:r w:rsidR="00F24E23">
        <w:rPr>
          <w:rFonts w:ascii="Georgia" w:hAnsi="Georgia" w:cs="Arial"/>
          <w:sz w:val="20"/>
          <w:szCs w:val="20"/>
        </w:rPr>
        <w:t xml:space="preserve">to </w:t>
      </w:r>
      <w:r>
        <w:rPr>
          <w:rFonts w:ascii="Georgia" w:hAnsi="Georgia" w:cs="Arial"/>
          <w:sz w:val="20"/>
          <w:szCs w:val="20"/>
        </w:rPr>
        <w:t>develop their academic writing skills</w:t>
      </w:r>
      <w:r w:rsidR="00F24E23">
        <w:rPr>
          <w:rFonts w:ascii="Georgia" w:hAnsi="Georgia" w:cs="Arial"/>
          <w:sz w:val="20"/>
          <w:szCs w:val="20"/>
        </w:rPr>
        <w:t xml:space="preserve">, assessing needs and learning goals </w:t>
      </w:r>
      <w:proofErr w:type="gramStart"/>
      <w:r w:rsidR="00F24E23">
        <w:rPr>
          <w:rFonts w:ascii="Georgia" w:hAnsi="Georgia" w:cs="Arial"/>
          <w:sz w:val="20"/>
          <w:szCs w:val="20"/>
        </w:rPr>
        <w:t>in order</w:t>
      </w:r>
      <w:r>
        <w:rPr>
          <w:rFonts w:ascii="Georgia" w:hAnsi="Georgia" w:cs="Arial"/>
          <w:sz w:val="20"/>
          <w:szCs w:val="20"/>
        </w:rPr>
        <w:t xml:space="preserve"> to</w:t>
      </w:r>
      <w:proofErr w:type="gramEnd"/>
      <w:r>
        <w:rPr>
          <w:rFonts w:ascii="Georgia" w:hAnsi="Georgia" w:cs="Arial"/>
          <w:sz w:val="20"/>
          <w:szCs w:val="20"/>
        </w:rPr>
        <w:t xml:space="preserve"> provide tailored feedback and </w:t>
      </w:r>
      <w:r w:rsidR="00F24E23">
        <w:rPr>
          <w:rFonts w:ascii="Georgia" w:hAnsi="Georgia" w:cs="Arial"/>
          <w:sz w:val="20"/>
          <w:szCs w:val="20"/>
        </w:rPr>
        <w:t xml:space="preserve">design an individualized learning plan for each student. I liaised with student athlete advisors, as well as staff coordinators and administrators within the Academic Services for Student Athletes department, upholding their commitment to </w:t>
      </w:r>
      <w:r w:rsidR="00F24E23" w:rsidRPr="00F24E23">
        <w:rPr>
          <w:rFonts w:ascii="Georgia" w:hAnsi="Georgia" w:cs="Arial"/>
          <w:sz w:val="20"/>
          <w:szCs w:val="20"/>
        </w:rPr>
        <w:t xml:space="preserve">academic excellence and </w:t>
      </w:r>
      <w:r w:rsidR="00F24E23">
        <w:rPr>
          <w:rFonts w:ascii="Georgia" w:hAnsi="Georgia" w:cs="Arial"/>
          <w:sz w:val="20"/>
          <w:szCs w:val="20"/>
        </w:rPr>
        <w:t xml:space="preserve">NCAA </w:t>
      </w:r>
      <w:r w:rsidR="00F24E23" w:rsidRPr="00F24E23">
        <w:rPr>
          <w:rFonts w:ascii="Georgia" w:hAnsi="Georgia" w:cs="Arial"/>
          <w:sz w:val="20"/>
          <w:szCs w:val="20"/>
        </w:rPr>
        <w:t>compliance</w:t>
      </w:r>
      <w:r w:rsidR="00F24E23">
        <w:rPr>
          <w:rFonts w:ascii="Georgia" w:hAnsi="Georgia" w:cs="Arial"/>
          <w:sz w:val="20"/>
          <w:szCs w:val="20"/>
        </w:rPr>
        <w:t>.</w:t>
      </w:r>
    </w:p>
    <w:p w14:paraId="60719570" w14:textId="77777777" w:rsidR="00271E87" w:rsidRPr="005F4409" w:rsidRDefault="00271E87" w:rsidP="006C73A4">
      <w:pPr>
        <w:spacing w:line="360" w:lineRule="auto"/>
        <w:ind w:left="2880" w:firstLine="0"/>
        <w:jc w:val="left"/>
        <w:rPr>
          <w:rFonts w:ascii="Georgia" w:hAnsi="Georgia" w:cs="Arial"/>
          <w:sz w:val="20"/>
          <w:szCs w:val="20"/>
        </w:rPr>
      </w:pPr>
    </w:p>
    <w:p w14:paraId="4F4ACB46" w14:textId="173DD8A1" w:rsidR="00FE78CE" w:rsidRDefault="00FE78CE" w:rsidP="008434ED">
      <w:pPr>
        <w:spacing w:line="360" w:lineRule="auto"/>
        <w:jc w:val="left"/>
        <w:rPr>
          <w:rFonts w:ascii="Georgia" w:hAnsi="Georgia" w:cs="Arial"/>
          <w:b/>
          <w:bCs/>
          <w:sz w:val="20"/>
          <w:szCs w:val="20"/>
        </w:rPr>
      </w:pPr>
      <w:r>
        <w:rPr>
          <w:rFonts w:ascii="Georgia" w:hAnsi="Georgia" w:cs="Arial"/>
          <w:sz w:val="20"/>
          <w:szCs w:val="20"/>
        </w:rPr>
        <w:t>Jan 2024-Aug 2024</w:t>
      </w:r>
      <w:r>
        <w:rPr>
          <w:rFonts w:ascii="Georgia" w:hAnsi="Georgia" w:cs="Arial"/>
          <w:sz w:val="20"/>
          <w:szCs w:val="20"/>
        </w:rPr>
        <w:tab/>
      </w:r>
      <w:r>
        <w:rPr>
          <w:rFonts w:ascii="Georgia" w:hAnsi="Georgia" w:cs="Arial"/>
          <w:sz w:val="20"/>
          <w:szCs w:val="20"/>
        </w:rPr>
        <w:tab/>
      </w:r>
      <w:r>
        <w:rPr>
          <w:rFonts w:ascii="Georgia" w:hAnsi="Georgia" w:cs="Arial"/>
          <w:b/>
          <w:bCs/>
          <w:sz w:val="20"/>
          <w:szCs w:val="20"/>
        </w:rPr>
        <w:t>Higher Degree Research Administration Officer</w:t>
      </w:r>
    </w:p>
    <w:p w14:paraId="0EB61849" w14:textId="4A9842C9" w:rsidR="00DB00F8" w:rsidRDefault="00FE78CE" w:rsidP="006C73A4">
      <w:pPr>
        <w:spacing w:line="360" w:lineRule="auto"/>
        <w:ind w:left="2880" w:firstLine="0"/>
        <w:jc w:val="left"/>
        <w:rPr>
          <w:rFonts w:ascii="Georgia" w:hAnsi="Georgia" w:cs="Arial"/>
          <w:sz w:val="20"/>
          <w:szCs w:val="20"/>
        </w:rPr>
      </w:pPr>
      <w:r>
        <w:rPr>
          <w:rFonts w:ascii="Georgia" w:hAnsi="Georgia" w:cs="Arial"/>
          <w:sz w:val="20"/>
          <w:szCs w:val="20"/>
        </w:rPr>
        <w:t>Provided support and administrative advice on research candidature to</w:t>
      </w:r>
      <w:r w:rsidRPr="003D5F4E">
        <w:rPr>
          <w:rFonts w:ascii="Georgia" w:hAnsi="Georgia" w:cs="Arial"/>
          <w:sz w:val="20"/>
          <w:szCs w:val="20"/>
        </w:rPr>
        <w:t xml:space="preserve"> postgraduate students</w:t>
      </w:r>
      <w:r>
        <w:rPr>
          <w:rFonts w:ascii="Georgia" w:hAnsi="Georgia" w:cs="Arial"/>
          <w:sz w:val="20"/>
          <w:szCs w:val="20"/>
        </w:rPr>
        <w:t xml:space="preserve"> </w:t>
      </w:r>
      <w:r w:rsidRPr="003D5F4E">
        <w:rPr>
          <w:rFonts w:ascii="Georgia" w:hAnsi="Georgia" w:cs="Arial"/>
          <w:sz w:val="20"/>
          <w:szCs w:val="20"/>
        </w:rPr>
        <w:t xml:space="preserve">and the Program Directors/Coordinators of </w:t>
      </w:r>
      <w:r>
        <w:rPr>
          <w:rFonts w:ascii="Georgia" w:hAnsi="Georgia" w:cs="Arial"/>
          <w:sz w:val="20"/>
          <w:szCs w:val="20"/>
        </w:rPr>
        <w:t xml:space="preserve">postgraduate programs at </w:t>
      </w:r>
      <w:r w:rsidRPr="004D002C">
        <w:rPr>
          <w:rFonts w:ascii="Georgia" w:hAnsi="Georgia" w:cs="Arial"/>
          <w:b/>
          <w:bCs/>
          <w:sz w:val="20"/>
          <w:szCs w:val="20"/>
        </w:rPr>
        <w:t>The University of Queensland</w:t>
      </w:r>
      <w:r>
        <w:rPr>
          <w:rFonts w:ascii="Georgia" w:hAnsi="Georgia" w:cs="Arial"/>
          <w:sz w:val="20"/>
          <w:szCs w:val="20"/>
        </w:rPr>
        <w:t xml:space="preserve">. Assessed </w:t>
      </w:r>
      <w:r>
        <w:rPr>
          <w:rFonts w:ascii="Georgia" w:hAnsi="Georgia" w:cs="Arial"/>
          <w:sz w:val="20"/>
          <w:szCs w:val="20"/>
        </w:rPr>
        <w:lastRenderedPageBreak/>
        <w:t xml:space="preserve">and processed requests relating to thesis examination policies. Liaised with HDR candidates, faculty, and university administration regarding matters of academic policy and to uphold academic integrity. Maintained correspondence records and corporate information systems, generating reports as required. </w:t>
      </w:r>
    </w:p>
    <w:p w14:paraId="1ED44D88" w14:textId="77777777" w:rsidR="00271E87" w:rsidRDefault="00271E87" w:rsidP="006C73A4">
      <w:pPr>
        <w:spacing w:line="360" w:lineRule="auto"/>
        <w:ind w:left="2880" w:firstLine="0"/>
        <w:jc w:val="left"/>
        <w:rPr>
          <w:rFonts w:ascii="Georgia" w:hAnsi="Georgia" w:cs="Arial"/>
          <w:sz w:val="20"/>
          <w:szCs w:val="20"/>
        </w:rPr>
      </w:pPr>
    </w:p>
    <w:p w14:paraId="56C6B5BD" w14:textId="77777777" w:rsidR="00FE78CE" w:rsidRDefault="00FE78CE" w:rsidP="00FE78CE">
      <w:pPr>
        <w:spacing w:line="360" w:lineRule="auto"/>
        <w:jc w:val="left"/>
        <w:rPr>
          <w:rFonts w:ascii="Georgia" w:hAnsi="Georgia" w:cs="Arial"/>
          <w:b/>
          <w:bCs/>
          <w:sz w:val="20"/>
          <w:szCs w:val="20"/>
        </w:rPr>
      </w:pPr>
      <w:r>
        <w:rPr>
          <w:rFonts w:ascii="Georgia" w:hAnsi="Georgia" w:cs="Arial"/>
          <w:sz w:val="20"/>
          <w:szCs w:val="20"/>
        </w:rPr>
        <w:t>Oct 2023-Dec 2023</w:t>
      </w:r>
      <w:r>
        <w:rPr>
          <w:rFonts w:ascii="Georgia" w:hAnsi="Georgia" w:cs="Arial"/>
          <w:sz w:val="20"/>
          <w:szCs w:val="20"/>
        </w:rPr>
        <w:tab/>
      </w:r>
      <w:r>
        <w:rPr>
          <w:rFonts w:ascii="Georgia" w:hAnsi="Georgia" w:cs="Arial"/>
          <w:sz w:val="20"/>
          <w:szCs w:val="20"/>
        </w:rPr>
        <w:tab/>
      </w:r>
      <w:r>
        <w:rPr>
          <w:rFonts w:ascii="Georgia" w:hAnsi="Georgia" w:cs="Arial"/>
          <w:b/>
          <w:bCs/>
          <w:sz w:val="20"/>
          <w:szCs w:val="20"/>
        </w:rPr>
        <w:t>Higher Degree Research Operations Support Officer</w:t>
      </w:r>
    </w:p>
    <w:p w14:paraId="7AEC3280" w14:textId="7AC993AE" w:rsidR="00271E87" w:rsidRDefault="00FE78CE" w:rsidP="00F1624D">
      <w:pPr>
        <w:spacing w:line="360" w:lineRule="auto"/>
        <w:ind w:left="2880" w:firstLine="2"/>
        <w:jc w:val="left"/>
        <w:rPr>
          <w:rFonts w:ascii="Georgia" w:hAnsi="Georgia" w:cs="Arial"/>
          <w:sz w:val="20"/>
          <w:szCs w:val="20"/>
        </w:rPr>
      </w:pPr>
      <w:r>
        <w:rPr>
          <w:rFonts w:ascii="Georgia" w:hAnsi="Georgia" w:cs="Arial"/>
          <w:sz w:val="20"/>
          <w:szCs w:val="20"/>
        </w:rPr>
        <w:t xml:space="preserve">Provided support and administrative advice on research candidature matters and examinations at </w:t>
      </w:r>
      <w:r w:rsidRPr="004D002C">
        <w:rPr>
          <w:rFonts w:ascii="Georgia" w:hAnsi="Georgia" w:cs="Arial"/>
          <w:b/>
          <w:bCs/>
          <w:sz w:val="20"/>
          <w:szCs w:val="20"/>
        </w:rPr>
        <w:t>Queensland University of Technology’s</w:t>
      </w:r>
      <w:r>
        <w:rPr>
          <w:rFonts w:ascii="Georgia" w:hAnsi="Georgia" w:cs="Arial"/>
          <w:sz w:val="20"/>
          <w:szCs w:val="20"/>
        </w:rPr>
        <w:t xml:space="preserve"> Graduate Research Centre.  Managed </w:t>
      </w:r>
      <w:r w:rsidRPr="00A63CFF">
        <w:rPr>
          <w:rFonts w:ascii="Georgia" w:hAnsi="Georgia" w:cs="Arial"/>
          <w:sz w:val="20"/>
          <w:szCs w:val="20"/>
        </w:rPr>
        <w:t>and report</w:t>
      </w:r>
      <w:r>
        <w:rPr>
          <w:rFonts w:ascii="Georgia" w:hAnsi="Georgia" w:cs="Arial"/>
          <w:sz w:val="20"/>
          <w:szCs w:val="20"/>
        </w:rPr>
        <w:t>ed</w:t>
      </w:r>
      <w:r w:rsidRPr="00A63CFF">
        <w:rPr>
          <w:rFonts w:ascii="Georgia" w:hAnsi="Georgia" w:cs="Arial"/>
          <w:sz w:val="20"/>
          <w:szCs w:val="20"/>
        </w:rPr>
        <w:t xml:space="preserve"> on PhD examination processes</w:t>
      </w:r>
      <w:r>
        <w:rPr>
          <w:rFonts w:ascii="Georgia" w:hAnsi="Georgia" w:cs="Arial"/>
          <w:sz w:val="20"/>
          <w:szCs w:val="20"/>
        </w:rPr>
        <w:t xml:space="preserve"> using </w:t>
      </w:r>
      <w:r w:rsidRPr="00E37B15">
        <w:rPr>
          <w:rFonts w:ascii="Georgia" w:hAnsi="Georgia" w:cs="Arial"/>
          <w:sz w:val="20"/>
          <w:szCs w:val="20"/>
        </w:rPr>
        <w:t xml:space="preserve">relevant software packages including </w:t>
      </w:r>
      <w:proofErr w:type="spellStart"/>
      <w:r w:rsidRPr="00E37B15">
        <w:rPr>
          <w:rFonts w:ascii="Georgia" w:hAnsi="Georgia" w:cs="Arial"/>
          <w:sz w:val="20"/>
          <w:szCs w:val="20"/>
        </w:rPr>
        <w:t>TechnologyOne’s</w:t>
      </w:r>
      <w:proofErr w:type="spellEnd"/>
      <w:r w:rsidRPr="00E37B15">
        <w:rPr>
          <w:rFonts w:ascii="Georgia" w:hAnsi="Georgia" w:cs="Arial"/>
          <w:sz w:val="20"/>
          <w:szCs w:val="20"/>
        </w:rPr>
        <w:t xml:space="preserve"> Student Management Solution, Oracle Financials and HPRM</w:t>
      </w:r>
      <w:r>
        <w:rPr>
          <w:rFonts w:ascii="Georgia" w:hAnsi="Georgia" w:cs="Arial"/>
          <w:sz w:val="20"/>
          <w:szCs w:val="20"/>
        </w:rPr>
        <w:t>. L</w:t>
      </w:r>
      <w:r w:rsidRPr="005F6144">
        <w:rPr>
          <w:rFonts w:ascii="Georgia" w:hAnsi="Georgia" w:cs="Arial"/>
          <w:sz w:val="20"/>
          <w:szCs w:val="20"/>
        </w:rPr>
        <w:t>iaise</w:t>
      </w:r>
      <w:r>
        <w:rPr>
          <w:rFonts w:ascii="Georgia" w:hAnsi="Georgia" w:cs="Arial"/>
          <w:sz w:val="20"/>
          <w:szCs w:val="20"/>
        </w:rPr>
        <w:t>d</w:t>
      </w:r>
      <w:r w:rsidRPr="005F6144">
        <w:rPr>
          <w:rFonts w:ascii="Georgia" w:hAnsi="Georgia" w:cs="Arial"/>
          <w:sz w:val="20"/>
          <w:szCs w:val="20"/>
        </w:rPr>
        <w:t xml:space="preserve"> with examiners and other key stakeholders to protect academic integrity and uphold relevant university policies.</w:t>
      </w:r>
    </w:p>
    <w:p w14:paraId="2C5F0115" w14:textId="77777777" w:rsidR="00F1624D" w:rsidRPr="00A63CFF" w:rsidRDefault="00F1624D" w:rsidP="00F1624D">
      <w:pPr>
        <w:spacing w:line="360" w:lineRule="auto"/>
        <w:ind w:left="2880" w:firstLine="2"/>
        <w:jc w:val="left"/>
        <w:rPr>
          <w:rFonts w:ascii="Georgia" w:hAnsi="Georgia" w:cs="Arial"/>
          <w:sz w:val="20"/>
          <w:szCs w:val="20"/>
        </w:rPr>
      </w:pPr>
    </w:p>
    <w:p w14:paraId="78D73B6C" w14:textId="77777777" w:rsidR="00FE78CE" w:rsidRDefault="00FE78CE" w:rsidP="00FE78CE">
      <w:pPr>
        <w:spacing w:line="360" w:lineRule="auto"/>
        <w:jc w:val="left"/>
        <w:rPr>
          <w:rFonts w:ascii="Georgia" w:hAnsi="Georgia" w:cs="Arial"/>
          <w:sz w:val="20"/>
          <w:szCs w:val="20"/>
        </w:rPr>
      </w:pPr>
      <w:r>
        <w:rPr>
          <w:rFonts w:ascii="Georgia" w:hAnsi="Georgia" w:cs="Arial"/>
          <w:sz w:val="20"/>
          <w:szCs w:val="20"/>
        </w:rPr>
        <w:t>Feb 2021-Oct 2023</w:t>
      </w:r>
      <w:r>
        <w:rPr>
          <w:rFonts w:ascii="Georgia" w:hAnsi="Georgia" w:cs="Arial"/>
          <w:sz w:val="20"/>
          <w:szCs w:val="20"/>
        </w:rPr>
        <w:tab/>
      </w:r>
      <w:r>
        <w:rPr>
          <w:rFonts w:ascii="Georgia" w:hAnsi="Georgia" w:cs="Arial"/>
          <w:sz w:val="20"/>
          <w:szCs w:val="20"/>
        </w:rPr>
        <w:tab/>
      </w:r>
      <w:r w:rsidRPr="009848CB">
        <w:rPr>
          <w:rFonts w:ascii="Georgia" w:hAnsi="Georgia" w:cs="Arial"/>
          <w:b/>
          <w:bCs/>
          <w:sz w:val="20"/>
          <w:szCs w:val="20"/>
        </w:rPr>
        <w:t>Sessional Academic</w:t>
      </w:r>
      <w:r>
        <w:rPr>
          <w:rFonts w:ascii="Georgia" w:hAnsi="Georgia" w:cs="Arial"/>
          <w:b/>
          <w:bCs/>
          <w:sz w:val="20"/>
          <w:szCs w:val="20"/>
        </w:rPr>
        <w:t>, University of Queensland</w:t>
      </w:r>
    </w:p>
    <w:p w14:paraId="32C85CE4" w14:textId="4A075DC9" w:rsidR="0049573E" w:rsidRDefault="00FE78CE" w:rsidP="006C73A4">
      <w:pPr>
        <w:spacing w:line="360" w:lineRule="auto"/>
        <w:ind w:left="2880" w:firstLine="0"/>
        <w:jc w:val="left"/>
        <w:rPr>
          <w:rFonts w:ascii="Georgia" w:hAnsi="Georgia" w:cs="Arial"/>
          <w:sz w:val="20"/>
          <w:szCs w:val="20"/>
        </w:rPr>
      </w:pPr>
      <w:r>
        <w:rPr>
          <w:rFonts w:ascii="Georgia" w:hAnsi="Georgia" w:cs="Arial"/>
          <w:sz w:val="20"/>
          <w:szCs w:val="20"/>
        </w:rPr>
        <w:t>U</w:t>
      </w:r>
      <w:r w:rsidRPr="00D549B8">
        <w:rPr>
          <w:rFonts w:ascii="Georgia" w:hAnsi="Georgia" w:cs="Arial"/>
          <w:sz w:val="20"/>
          <w:szCs w:val="20"/>
        </w:rPr>
        <w:t xml:space="preserve">ndertook teaching and examination of undergraduate students in </w:t>
      </w:r>
      <w:r w:rsidRPr="00D549B8">
        <w:rPr>
          <w:rFonts w:ascii="Georgia" w:hAnsi="Georgia" w:cs="Arial"/>
          <w:b/>
          <w:bCs/>
          <w:sz w:val="20"/>
          <w:szCs w:val="20"/>
        </w:rPr>
        <w:t>Thinking About Literature: Theory and Criticism</w:t>
      </w:r>
      <w:r w:rsidRPr="00D549B8">
        <w:rPr>
          <w:rFonts w:ascii="Georgia" w:hAnsi="Georgia" w:cs="Arial"/>
          <w:sz w:val="20"/>
          <w:szCs w:val="20"/>
        </w:rPr>
        <w:t xml:space="preserve"> (ENGL2405), </w:t>
      </w:r>
      <w:r w:rsidRPr="00D549B8">
        <w:rPr>
          <w:rFonts w:ascii="Georgia" w:hAnsi="Georgia" w:cs="Arial"/>
          <w:b/>
          <w:bCs/>
          <w:sz w:val="20"/>
          <w:szCs w:val="20"/>
        </w:rPr>
        <w:t xml:space="preserve">Gender and Textuality </w:t>
      </w:r>
      <w:r w:rsidRPr="00D549B8">
        <w:rPr>
          <w:rFonts w:ascii="Georgia" w:hAnsi="Georgia" w:cs="Arial"/>
          <w:sz w:val="20"/>
          <w:szCs w:val="20"/>
        </w:rPr>
        <w:t xml:space="preserve">(ENGL3500), </w:t>
      </w:r>
      <w:r w:rsidRPr="00D549B8">
        <w:rPr>
          <w:rFonts w:ascii="Georgia" w:hAnsi="Georgia" w:cs="Arial"/>
          <w:b/>
          <w:bCs/>
          <w:sz w:val="20"/>
          <w:szCs w:val="20"/>
        </w:rPr>
        <w:t>Fundamentals of Academic Writing</w:t>
      </w:r>
      <w:r w:rsidRPr="00D549B8">
        <w:rPr>
          <w:rFonts w:ascii="Georgia" w:hAnsi="Georgia" w:cs="Arial"/>
          <w:sz w:val="20"/>
          <w:szCs w:val="20"/>
        </w:rPr>
        <w:t xml:space="preserve"> (WRIT1005), </w:t>
      </w:r>
      <w:r w:rsidRPr="00D549B8">
        <w:rPr>
          <w:rFonts w:ascii="Georgia" w:hAnsi="Georgia" w:cs="Arial"/>
          <w:b/>
          <w:bCs/>
          <w:sz w:val="20"/>
          <w:szCs w:val="20"/>
        </w:rPr>
        <w:t xml:space="preserve">Cross-Cultural Humanities </w:t>
      </w:r>
      <w:r w:rsidRPr="00D549B8">
        <w:rPr>
          <w:rFonts w:ascii="Georgia" w:hAnsi="Georgia" w:cs="Arial"/>
          <w:sz w:val="20"/>
          <w:szCs w:val="20"/>
        </w:rPr>
        <w:t xml:space="preserve">(HUMN2200), and </w:t>
      </w:r>
      <w:r w:rsidRPr="00D549B8">
        <w:rPr>
          <w:rFonts w:ascii="Georgia" w:hAnsi="Georgia" w:cs="Arial"/>
          <w:b/>
          <w:bCs/>
          <w:sz w:val="20"/>
          <w:szCs w:val="20"/>
        </w:rPr>
        <w:t>Humanities and the Big Questions</w:t>
      </w:r>
      <w:r w:rsidRPr="00D549B8">
        <w:rPr>
          <w:rFonts w:ascii="Georgia" w:hAnsi="Georgia" w:cs="Arial"/>
          <w:sz w:val="20"/>
          <w:szCs w:val="20"/>
        </w:rPr>
        <w:t xml:space="preserve"> (HUMN3100). I created in-class exercises, delivered guest lectures and lecture material as part of seminars, led class discussions and group work, and completed course administration tasks. For </w:t>
      </w:r>
      <w:r w:rsidRPr="00D549B8">
        <w:rPr>
          <w:rFonts w:ascii="Georgia" w:hAnsi="Georgia" w:cs="Arial"/>
          <w:b/>
          <w:bCs/>
          <w:sz w:val="20"/>
          <w:szCs w:val="20"/>
        </w:rPr>
        <w:t>Gender and Textuality</w:t>
      </w:r>
      <w:r w:rsidRPr="00D549B8">
        <w:rPr>
          <w:rFonts w:ascii="Georgia" w:hAnsi="Georgia" w:cs="Arial"/>
          <w:sz w:val="20"/>
          <w:szCs w:val="20"/>
        </w:rPr>
        <w:t>, I also led essay-writing workshops and adapted internal class material and exercises for external delivery</w:t>
      </w:r>
      <w:r>
        <w:rPr>
          <w:rFonts w:ascii="Georgia" w:hAnsi="Georgia" w:cs="Arial"/>
          <w:sz w:val="20"/>
          <w:szCs w:val="20"/>
        </w:rPr>
        <w:t xml:space="preserve"> over </w:t>
      </w:r>
      <w:r w:rsidRPr="00F108BE">
        <w:rPr>
          <w:rFonts w:ascii="Georgia" w:hAnsi="Georgia" w:cs="Arial"/>
          <w:b/>
          <w:bCs/>
          <w:sz w:val="20"/>
          <w:szCs w:val="20"/>
        </w:rPr>
        <w:t>Zoom</w:t>
      </w:r>
      <w:r>
        <w:rPr>
          <w:rFonts w:ascii="Georgia" w:hAnsi="Georgia" w:cs="Arial"/>
          <w:sz w:val="20"/>
          <w:szCs w:val="20"/>
        </w:rPr>
        <w:t xml:space="preserve">, </w:t>
      </w:r>
      <w:r w:rsidRPr="00F108BE">
        <w:rPr>
          <w:rFonts w:ascii="Georgia" w:hAnsi="Georgia" w:cs="Arial"/>
          <w:b/>
          <w:bCs/>
          <w:sz w:val="20"/>
          <w:szCs w:val="20"/>
        </w:rPr>
        <w:t>Google Docs</w:t>
      </w:r>
      <w:r>
        <w:rPr>
          <w:rFonts w:ascii="Georgia" w:hAnsi="Georgia" w:cs="Arial"/>
          <w:sz w:val="20"/>
          <w:szCs w:val="20"/>
        </w:rPr>
        <w:t xml:space="preserve">, and </w:t>
      </w:r>
      <w:r w:rsidRPr="00F108BE">
        <w:rPr>
          <w:rFonts w:ascii="Georgia" w:hAnsi="Georgia" w:cs="Arial"/>
          <w:b/>
          <w:bCs/>
          <w:sz w:val="20"/>
          <w:szCs w:val="20"/>
        </w:rPr>
        <w:t>Blackboard</w:t>
      </w:r>
      <w:r w:rsidRPr="00D549B8">
        <w:rPr>
          <w:rFonts w:ascii="Georgia" w:hAnsi="Georgia" w:cs="Arial"/>
          <w:sz w:val="20"/>
          <w:szCs w:val="20"/>
        </w:rPr>
        <w:t xml:space="preserve"> during COVID lockdowns</w:t>
      </w:r>
      <w:r>
        <w:rPr>
          <w:rFonts w:ascii="Georgia" w:hAnsi="Georgia" w:cs="Arial"/>
          <w:sz w:val="20"/>
          <w:szCs w:val="20"/>
        </w:rPr>
        <w:t xml:space="preserve">. </w:t>
      </w:r>
    </w:p>
    <w:p w14:paraId="6D0CFA1A" w14:textId="77777777" w:rsidR="00271E87" w:rsidRDefault="00271E87" w:rsidP="00747E86">
      <w:pPr>
        <w:spacing w:line="360" w:lineRule="auto"/>
        <w:ind w:firstLine="0"/>
        <w:jc w:val="left"/>
        <w:rPr>
          <w:rFonts w:ascii="Georgia" w:hAnsi="Georgia" w:cs="Arial"/>
          <w:sz w:val="20"/>
          <w:szCs w:val="20"/>
        </w:rPr>
      </w:pPr>
    </w:p>
    <w:p w14:paraId="17DBEDD0" w14:textId="77777777" w:rsidR="00FE78CE" w:rsidRDefault="00FE78CE" w:rsidP="00FE78CE">
      <w:pPr>
        <w:spacing w:line="360" w:lineRule="auto"/>
        <w:jc w:val="left"/>
        <w:rPr>
          <w:rFonts w:ascii="Georgia" w:hAnsi="Georgia" w:cs="Arial"/>
          <w:sz w:val="20"/>
          <w:szCs w:val="20"/>
        </w:rPr>
      </w:pPr>
      <w:r>
        <w:rPr>
          <w:rFonts w:ascii="Georgia" w:hAnsi="Georgia" w:cs="Arial"/>
          <w:sz w:val="20"/>
          <w:szCs w:val="20"/>
        </w:rPr>
        <w:t>Jan 2023-Jul 2023</w:t>
      </w:r>
      <w:r>
        <w:rPr>
          <w:rFonts w:ascii="Georgia" w:hAnsi="Georgia" w:cs="Arial"/>
          <w:sz w:val="20"/>
          <w:szCs w:val="20"/>
        </w:rPr>
        <w:tab/>
      </w:r>
      <w:r>
        <w:rPr>
          <w:rFonts w:ascii="Georgia" w:hAnsi="Georgia" w:cs="Arial"/>
          <w:sz w:val="20"/>
          <w:szCs w:val="20"/>
        </w:rPr>
        <w:tab/>
      </w:r>
      <w:r w:rsidRPr="003A776F">
        <w:rPr>
          <w:rFonts w:ascii="Georgia" w:hAnsi="Georgia" w:cs="Arial"/>
          <w:b/>
          <w:bCs/>
          <w:sz w:val="20"/>
          <w:szCs w:val="20"/>
        </w:rPr>
        <w:t>Casual Research Assistant</w:t>
      </w:r>
      <w:r>
        <w:rPr>
          <w:rFonts w:ascii="Georgia" w:hAnsi="Georgia" w:cs="Arial"/>
          <w:b/>
          <w:bCs/>
          <w:sz w:val="20"/>
          <w:szCs w:val="20"/>
        </w:rPr>
        <w:t>, University of Queensland</w:t>
      </w:r>
    </w:p>
    <w:p w14:paraId="4CA21D48" w14:textId="752E08B4" w:rsidR="00D84510" w:rsidRDefault="00FE78CE" w:rsidP="006C73A4">
      <w:pPr>
        <w:spacing w:line="360" w:lineRule="auto"/>
        <w:ind w:left="2880" w:firstLine="0"/>
        <w:jc w:val="left"/>
        <w:rPr>
          <w:rFonts w:ascii="Georgia" w:hAnsi="Georgia" w:cs="Arial"/>
          <w:sz w:val="20"/>
          <w:szCs w:val="20"/>
        </w:rPr>
      </w:pPr>
      <w:r>
        <w:rPr>
          <w:rFonts w:ascii="Georgia" w:hAnsi="Georgia" w:cs="Arial"/>
          <w:sz w:val="20"/>
          <w:szCs w:val="20"/>
        </w:rPr>
        <w:t>Collaborated on the</w:t>
      </w:r>
      <w:r w:rsidRPr="00E36B45">
        <w:rPr>
          <w:rFonts w:ascii="Georgia" w:hAnsi="Georgia" w:cs="Arial"/>
          <w:sz w:val="20"/>
          <w:szCs w:val="20"/>
        </w:rPr>
        <w:t xml:space="preserve"> project “Australian Writing and Rock Music: An </w:t>
      </w:r>
      <w:proofErr w:type="spellStart"/>
      <w:r w:rsidRPr="00E36B45">
        <w:rPr>
          <w:rFonts w:ascii="Georgia" w:hAnsi="Georgia" w:cs="Arial"/>
          <w:sz w:val="20"/>
          <w:szCs w:val="20"/>
        </w:rPr>
        <w:t>AustLit</w:t>
      </w:r>
      <w:proofErr w:type="spellEnd"/>
      <w:r w:rsidRPr="00E36B45">
        <w:rPr>
          <w:rFonts w:ascii="Georgia" w:hAnsi="Georgia" w:cs="Arial"/>
          <w:sz w:val="20"/>
          <w:szCs w:val="20"/>
        </w:rPr>
        <w:t xml:space="preserve"> Data Set” led by Chief Investigator Associate Professor Margaret Henderson</w:t>
      </w:r>
      <w:r>
        <w:rPr>
          <w:rFonts w:ascii="Georgia" w:hAnsi="Georgia" w:cs="Arial"/>
          <w:sz w:val="20"/>
          <w:szCs w:val="20"/>
        </w:rPr>
        <w:t xml:space="preserve">, which produced </w:t>
      </w:r>
      <w:r w:rsidRPr="00E36B45">
        <w:rPr>
          <w:rFonts w:ascii="Georgia" w:hAnsi="Georgia" w:cs="Arial"/>
          <w:sz w:val="20"/>
          <w:szCs w:val="20"/>
        </w:rPr>
        <w:t xml:space="preserve">an innovative, world-leading dataset highlighting the depth and breadth of writing about Australian rock music. The project </w:t>
      </w:r>
      <w:r>
        <w:rPr>
          <w:rFonts w:ascii="Georgia" w:hAnsi="Georgia" w:cs="Arial"/>
          <w:sz w:val="20"/>
          <w:szCs w:val="20"/>
        </w:rPr>
        <w:t>was</w:t>
      </w:r>
      <w:r w:rsidRPr="00E36B45">
        <w:rPr>
          <w:rFonts w:ascii="Georgia" w:hAnsi="Georgia" w:cs="Arial"/>
          <w:sz w:val="20"/>
          <w:szCs w:val="20"/>
        </w:rPr>
        <w:t xml:space="preserve"> part of a larger project on the connections between texts and music by A/Prof Henderson. I collated bibliographical records of fiction, memoir, and critical essays, exported and assessed data from </w:t>
      </w:r>
      <w:proofErr w:type="spellStart"/>
      <w:r w:rsidRPr="00E36B45">
        <w:rPr>
          <w:rFonts w:ascii="Georgia" w:hAnsi="Georgia" w:cs="Arial"/>
          <w:sz w:val="20"/>
          <w:szCs w:val="20"/>
        </w:rPr>
        <w:t>AustLit</w:t>
      </w:r>
      <w:proofErr w:type="spellEnd"/>
      <w:r w:rsidRPr="00E36B45">
        <w:rPr>
          <w:rFonts w:ascii="Georgia" w:hAnsi="Georgia" w:cs="Arial"/>
          <w:sz w:val="20"/>
          <w:szCs w:val="20"/>
        </w:rPr>
        <w:t>, and co-organised the project launch.</w:t>
      </w:r>
      <w:r>
        <w:rPr>
          <w:rFonts w:ascii="Georgia" w:hAnsi="Georgia" w:cs="Arial"/>
          <w:sz w:val="20"/>
          <w:szCs w:val="20"/>
        </w:rPr>
        <w:t xml:space="preserve"> </w:t>
      </w:r>
    </w:p>
    <w:p w14:paraId="5B1EA7D0" w14:textId="77777777" w:rsidR="006C73A4" w:rsidRPr="006C73A4" w:rsidRDefault="006C73A4" w:rsidP="006C73A4">
      <w:pPr>
        <w:spacing w:line="360" w:lineRule="auto"/>
        <w:ind w:left="2880" w:firstLine="0"/>
        <w:jc w:val="left"/>
        <w:rPr>
          <w:rFonts w:ascii="Georgia" w:hAnsi="Georgia" w:cs="Arial"/>
          <w:sz w:val="20"/>
          <w:szCs w:val="20"/>
        </w:rPr>
      </w:pPr>
    </w:p>
    <w:p w14:paraId="445F62B7" w14:textId="0C445516" w:rsidR="007829F9" w:rsidRPr="00F826BE" w:rsidRDefault="007829F9" w:rsidP="007829F9">
      <w:pPr>
        <w:spacing w:line="360" w:lineRule="auto"/>
        <w:jc w:val="left"/>
        <w:rPr>
          <w:rFonts w:ascii="Georgia" w:hAnsi="Georgia" w:cs="Arial"/>
          <w:b/>
          <w:bCs/>
          <w:sz w:val="24"/>
          <w:szCs w:val="24"/>
        </w:rPr>
      </w:pPr>
      <w:r w:rsidRPr="00F826BE">
        <w:rPr>
          <w:rFonts w:ascii="Georgia" w:hAnsi="Georgia" w:cs="Arial"/>
          <w:b/>
          <w:bCs/>
          <w:sz w:val="24"/>
          <w:szCs w:val="24"/>
        </w:rPr>
        <w:t>Professional Development</w:t>
      </w:r>
      <w:r w:rsidR="00D84510">
        <w:rPr>
          <w:rFonts w:ascii="Georgia" w:hAnsi="Georgia" w:cs="Arial"/>
          <w:b/>
          <w:bCs/>
          <w:sz w:val="24"/>
          <w:szCs w:val="24"/>
        </w:rPr>
        <w:t xml:space="preserve"> </w:t>
      </w:r>
      <w:r w:rsidR="00ED799B">
        <w:rPr>
          <w:rFonts w:ascii="Georgia" w:hAnsi="Georgia" w:cs="Arial"/>
          <w:b/>
          <w:bCs/>
          <w:sz w:val="24"/>
          <w:szCs w:val="24"/>
        </w:rPr>
        <w:t>and Training</w:t>
      </w:r>
    </w:p>
    <w:p w14:paraId="67E75FA3" w14:textId="786238BF" w:rsidR="00E11225" w:rsidRDefault="00E11225" w:rsidP="000F5FAF">
      <w:pPr>
        <w:spacing w:line="360" w:lineRule="auto"/>
        <w:ind w:left="2879" w:hanging="2595"/>
        <w:jc w:val="left"/>
        <w:rPr>
          <w:rFonts w:ascii="Georgia" w:hAnsi="Georgia" w:cs="Arial"/>
          <w:sz w:val="20"/>
          <w:szCs w:val="20"/>
        </w:rPr>
      </w:pPr>
      <w:r>
        <w:rPr>
          <w:rFonts w:ascii="Georgia" w:hAnsi="Georgia" w:cs="Arial"/>
          <w:sz w:val="20"/>
          <w:szCs w:val="20"/>
        </w:rPr>
        <w:t>2026</w:t>
      </w:r>
      <w:r w:rsidR="00A62889">
        <w:rPr>
          <w:rFonts w:ascii="Georgia" w:hAnsi="Georgia" w:cs="Arial"/>
          <w:sz w:val="20"/>
          <w:szCs w:val="20"/>
        </w:rPr>
        <w:tab/>
      </w:r>
      <w:r w:rsidRPr="007F5B2A">
        <w:rPr>
          <w:rFonts w:ascii="Georgia" w:hAnsi="Georgia" w:cs="Arial"/>
          <w:b/>
          <w:bCs/>
          <w:sz w:val="20"/>
          <w:szCs w:val="20"/>
        </w:rPr>
        <w:t>Graduate Workshop</w:t>
      </w:r>
    </w:p>
    <w:p w14:paraId="70B75EBE" w14:textId="75FDE0FD" w:rsidR="00E11225" w:rsidRDefault="00E11225" w:rsidP="000F5FAF">
      <w:pPr>
        <w:spacing w:line="360" w:lineRule="auto"/>
        <w:ind w:left="2879" w:hanging="2595"/>
        <w:jc w:val="left"/>
        <w:rPr>
          <w:rFonts w:ascii="Georgia" w:hAnsi="Georgia" w:cs="Arial"/>
          <w:sz w:val="20"/>
          <w:szCs w:val="20"/>
        </w:rPr>
      </w:pPr>
      <w:r>
        <w:rPr>
          <w:rFonts w:ascii="Georgia" w:hAnsi="Georgia" w:cs="Arial"/>
          <w:sz w:val="20"/>
          <w:szCs w:val="20"/>
        </w:rPr>
        <w:tab/>
      </w:r>
      <w:r w:rsidR="007F5B2A">
        <w:rPr>
          <w:rFonts w:ascii="Georgia" w:hAnsi="Georgia" w:cs="Arial"/>
          <w:sz w:val="20"/>
          <w:szCs w:val="20"/>
        </w:rPr>
        <w:t xml:space="preserve">Invited </w:t>
      </w:r>
      <w:r>
        <w:rPr>
          <w:rFonts w:ascii="Georgia" w:hAnsi="Georgia" w:cs="Arial"/>
          <w:sz w:val="20"/>
          <w:szCs w:val="20"/>
        </w:rPr>
        <w:t>to attend a graduate workshop at The University of Pennsylvania in May 2026, on the topic of “The Novel and Labor</w:t>
      </w:r>
      <w:r w:rsidR="007F5B2A">
        <w:rPr>
          <w:rFonts w:ascii="Georgia" w:hAnsi="Georgia" w:cs="Arial"/>
          <w:sz w:val="20"/>
          <w:szCs w:val="20"/>
        </w:rPr>
        <w:t xml:space="preserve">”. </w:t>
      </w:r>
    </w:p>
    <w:p w14:paraId="14555BF2" w14:textId="52D9EC72" w:rsidR="000F5FAF" w:rsidRDefault="000F5FAF" w:rsidP="000F5FAF">
      <w:pPr>
        <w:spacing w:line="360" w:lineRule="auto"/>
        <w:ind w:left="2879" w:hanging="2595"/>
        <w:jc w:val="left"/>
        <w:rPr>
          <w:rFonts w:ascii="Georgia" w:hAnsi="Georgia" w:cs="Arial"/>
          <w:sz w:val="20"/>
          <w:szCs w:val="20"/>
        </w:rPr>
      </w:pPr>
      <w:r>
        <w:rPr>
          <w:rFonts w:ascii="Georgia" w:hAnsi="Georgia" w:cs="Arial"/>
          <w:sz w:val="20"/>
          <w:szCs w:val="20"/>
        </w:rPr>
        <w:lastRenderedPageBreak/>
        <w:t>2026</w:t>
      </w:r>
      <w:r>
        <w:rPr>
          <w:rFonts w:ascii="Georgia" w:hAnsi="Georgia" w:cs="Arial"/>
          <w:sz w:val="20"/>
          <w:szCs w:val="20"/>
        </w:rPr>
        <w:tab/>
      </w:r>
      <w:r w:rsidRPr="000F5FAF">
        <w:rPr>
          <w:rFonts w:ascii="Georgia" w:hAnsi="Georgia" w:cs="Arial"/>
          <w:b/>
          <w:bCs/>
          <w:sz w:val="20"/>
          <w:szCs w:val="20"/>
        </w:rPr>
        <w:t>Feminist Theory Workshop</w:t>
      </w:r>
    </w:p>
    <w:p w14:paraId="5E8CBAC5" w14:textId="6647FA13" w:rsidR="000F5FAF" w:rsidRDefault="000F5FAF" w:rsidP="000F5FAF">
      <w:pPr>
        <w:spacing w:line="360" w:lineRule="auto"/>
        <w:ind w:left="2879" w:hanging="2595"/>
        <w:jc w:val="left"/>
        <w:rPr>
          <w:rFonts w:ascii="Georgia" w:hAnsi="Georgia" w:cs="Arial"/>
          <w:sz w:val="20"/>
          <w:szCs w:val="20"/>
        </w:rPr>
      </w:pPr>
      <w:r>
        <w:rPr>
          <w:rFonts w:ascii="Georgia" w:hAnsi="Georgia" w:cs="Arial"/>
          <w:sz w:val="20"/>
          <w:szCs w:val="20"/>
        </w:rPr>
        <w:tab/>
      </w:r>
      <w:r w:rsidR="00747E86">
        <w:rPr>
          <w:rFonts w:ascii="Georgia" w:hAnsi="Georgia" w:cs="Arial"/>
          <w:sz w:val="20"/>
          <w:szCs w:val="20"/>
        </w:rPr>
        <w:t>Participant</w:t>
      </w:r>
      <w:r>
        <w:rPr>
          <w:rFonts w:ascii="Georgia" w:hAnsi="Georgia" w:cs="Arial"/>
          <w:sz w:val="20"/>
          <w:szCs w:val="20"/>
        </w:rPr>
        <w:t xml:space="preserve"> in </w:t>
      </w:r>
      <w:r w:rsidRPr="000F5FAF">
        <w:rPr>
          <w:rFonts w:ascii="Georgia" w:hAnsi="Georgia" w:cs="Arial"/>
          <w:sz w:val="20"/>
          <w:szCs w:val="20"/>
        </w:rPr>
        <w:t xml:space="preserve">19th Annual Feminist Theory Workshop </w:t>
      </w:r>
      <w:r>
        <w:rPr>
          <w:rFonts w:ascii="Georgia" w:hAnsi="Georgia" w:cs="Arial"/>
          <w:sz w:val="20"/>
          <w:szCs w:val="20"/>
        </w:rPr>
        <w:t xml:space="preserve">at Duke University, </w:t>
      </w:r>
      <w:r w:rsidRPr="000F5FAF">
        <w:rPr>
          <w:rFonts w:ascii="Georgia" w:hAnsi="Georgia" w:cs="Arial"/>
          <w:sz w:val="20"/>
          <w:szCs w:val="20"/>
        </w:rPr>
        <w:t>March 20-21</w:t>
      </w:r>
      <w:r>
        <w:rPr>
          <w:rFonts w:ascii="Georgia" w:hAnsi="Georgia" w:cs="Arial"/>
          <w:sz w:val="20"/>
          <w:szCs w:val="20"/>
        </w:rPr>
        <w:t xml:space="preserve">.  </w:t>
      </w:r>
    </w:p>
    <w:p w14:paraId="0283D6D8" w14:textId="429B436D" w:rsidR="003B4CF5" w:rsidRDefault="003B4CF5" w:rsidP="000F5FAF">
      <w:pPr>
        <w:spacing w:line="360" w:lineRule="auto"/>
        <w:ind w:left="2879" w:hanging="2595"/>
        <w:jc w:val="left"/>
        <w:rPr>
          <w:rFonts w:ascii="Georgia" w:hAnsi="Georgia" w:cs="Arial"/>
          <w:sz w:val="20"/>
          <w:szCs w:val="20"/>
        </w:rPr>
      </w:pPr>
      <w:r>
        <w:rPr>
          <w:rFonts w:ascii="Georgia" w:hAnsi="Georgia" w:cs="Arial"/>
          <w:sz w:val="20"/>
          <w:szCs w:val="20"/>
        </w:rPr>
        <w:t>2025</w:t>
      </w:r>
      <w:r>
        <w:rPr>
          <w:rFonts w:ascii="Georgia" w:hAnsi="Georgia" w:cs="Arial"/>
          <w:sz w:val="20"/>
          <w:szCs w:val="20"/>
        </w:rPr>
        <w:tab/>
      </w:r>
      <w:r>
        <w:rPr>
          <w:rFonts w:ascii="Georgia" w:hAnsi="Georgia" w:cs="Arial"/>
          <w:sz w:val="20"/>
          <w:szCs w:val="20"/>
        </w:rPr>
        <w:tab/>
      </w:r>
      <w:r w:rsidRPr="003B4CF5">
        <w:rPr>
          <w:rFonts w:ascii="Georgia" w:hAnsi="Georgia" w:cs="Arial"/>
          <w:b/>
          <w:bCs/>
          <w:sz w:val="20"/>
          <w:szCs w:val="20"/>
        </w:rPr>
        <w:t>The English Institute</w:t>
      </w:r>
      <w:r>
        <w:rPr>
          <w:rFonts w:ascii="Georgia" w:hAnsi="Georgia" w:cs="Arial"/>
          <w:sz w:val="20"/>
          <w:szCs w:val="20"/>
        </w:rPr>
        <w:br/>
      </w:r>
      <w:r>
        <w:rPr>
          <w:rFonts w:ascii="Georgia" w:hAnsi="Georgia" w:cs="Arial"/>
          <w:sz w:val="20"/>
          <w:szCs w:val="20"/>
        </w:rPr>
        <w:tab/>
      </w:r>
      <w:r w:rsidR="000F5FAF">
        <w:rPr>
          <w:rFonts w:ascii="Georgia" w:hAnsi="Georgia" w:cs="Arial"/>
          <w:sz w:val="20"/>
          <w:szCs w:val="20"/>
        </w:rPr>
        <w:t xml:space="preserve">Awarded funding by The English Institute to participate in </w:t>
      </w:r>
      <w:r w:rsidR="00747E86">
        <w:rPr>
          <w:rFonts w:ascii="Georgia" w:hAnsi="Georgia" w:cs="Arial"/>
          <w:sz w:val="20"/>
          <w:szCs w:val="20"/>
        </w:rPr>
        <w:t xml:space="preserve">its </w:t>
      </w:r>
      <w:r>
        <w:rPr>
          <w:rFonts w:ascii="Georgia" w:hAnsi="Georgia" w:cs="Arial"/>
          <w:sz w:val="20"/>
          <w:szCs w:val="20"/>
        </w:rPr>
        <w:t>82</w:t>
      </w:r>
      <w:r w:rsidRPr="003B4CF5">
        <w:rPr>
          <w:rFonts w:ascii="Georgia" w:hAnsi="Georgia" w:cs="Arial"/>
          <w:sz w:val="20"/>
          <w:szCs w:val="20"/>
          <w:vertAlign w:val="superscript"/>
        </w:rPr>
        <w:t>nd</w:t>
      </w:r>
      <w:r>
        <w:rPr>
          <w:rFonts w:ascii="Georgia" w:hAnsi="Georgia" w:cs="Arial"/>
          <w:sz w:val="20"/>
          <w:szCs w:val="20"/>
        </w:rPr>
        <w:t xml:space="preserve"> Annual Meeting</w:t>
      </w:r>
      <w:r w:rsidR="00747E86">
        <w:rPr>
          <w:rFonts w:ascii="Georgia" w:hAnsi="Georgia" w:cs="Arial"/>
          <w:sz w:val="20"/>
          <w:szCs w:val="20"/>
        </w:rPr>
        <w:t xml:space="preserve"> </w:t>
      </w:r>
      <w:r w:rsidR="000F5FAF">
        <w:rPr>
          <w:rFonts w:ascii="Georgia" w:hAnsi="Georgia" w:cs="Arial"/>
          <w:sz w:val="20"/>
          <w:szCs w:val="20"/>
        </w:rPr>
        <w:t xml:space="preserve">at The </w:t>
      </w:r>
      <w:r w:rsidRPr="003B4CF5">
        <w:rPr>
          <w:rFonts w:ascii="Georgia" w:hAnsi="Georgia" w:cs="Arial"/>
          <w:sz w:val="20"/>
          <w:szCs w:val="20"/>
        </w:rPr>
        <w:t>University of California at Irvine</w:t>
      </w:r>
      <w:r w:rsidR="000F5FAF">
        <w:rPr>
          <w:rFonts w:ascii="Georgia" w:hAnsi="Georgia" w:cs="Arial"/>
          <w:sz w:val="20"/>
          <w:szCs w:val="20"/>
        </w:rPr>
        <w:t xml:space="preserve">. </w:t>
      </w:r>
    </w:p>
    <w:p w14:paraId="3A3981B8" w14:textId="0DA15D45" w:rsidR="008630BD" w:rsidRDefault="008630BD" w:rsidP="007829F9">
      <w:pPr>
        <w:spacing w:line="360" w:lineRule="auto"/>
        <w:jc w:val="left"/>
        <w:rPr>
          <w:rFonts w:ascii="Georgia" w:hAnsi="Georgia" w:cs="Arial"/>
          <w:sz w:val="20"/>
          <w:szCs w:val="20"/>
        </w:rPr>
      </w:pPr>
      <w:r>
        <w:rPr>
          <w:rFonts w:ascii="Georgia" w:hAnsi="Georgia" w:cs="Arial"/>
          <w:sz w:val="20"/>
          <w:szCs w:val="20"/>
        </w:rPr>
        <w:t>2025</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00922333" w:rsidRPr="00922333">
        <w:rPr>
          <w:rFonts w:ascii="Georgia" w:hAnsi="Georgia" w:cs="Arial"/>
          <w:b/>
          <w:bCs/>
          <w:sz w:val="20"/>
          <w:szCs w:val="20"/>
        </w:rPr>
        <w:t xml:space="preserve">Writing Pedagogy </w:t>
      </w:r>
    </w:p>
    <w:p w14:paraId="28CABAD5" w14:textId="324FBF69" w:rsidR="00012AEA" w:rsidRDefault="000F5FAF" w:rsidP="000F5FAF">
      <w:pPr>
        <w:spacing w:line="360" w:lineRule="auto"/>
        <w:ind w:left="2879" w:firstLine="0"/>
        <w:jc w:val="left"/>
        <w:rPr>
          <w:rFonts w:ascii="Georgia" w:hAnsi="Georgia" w:cs="Arial"/>
          <w:sz w:val="20"/>
          <w:szCs w:val="20"/>
        </w:rPr>
      </w:pPr>
      <w:r>
        <w:rPr>
          <w:rFonts w:ascii="Georgia" w:hAnsi="Georgia" w:cs="Arial"/>
          <w:sz w:val="20"/>
          <w:szCs w:val="20"/>
        </w:rPr>
        <w:t xml:space="preserve">Completed a semester-long pedagogy training seminar facilitated by the </w:t>
      </w:r>
      <w:r w:rsidR="00922333">
        <w:rPr>
          <w:rFonts w:ascii="Georgia" w:hAnsi="Georgia" w:cs="Arial"/>
          <w:sz w:val="20"/>
          <w:szCs w:val="20"/>
        </w:rPr>
        <w:t>Writing Program</w:t>
      </w:r>
      <w:r>
        <w:rPr>
          <w:rFonts w:ascii="Georgia" w:hAnsi="Georgia" w:cs="Arial"/>
          <w:sz w:val="20"/>
          <w:szCs w:val="20"/>
        </w:rPr>
        <w:t xml:space="preserve"> at </w:t>
      </w:r>
      <w:r w:rsidR="00922333">
        <w:rPr>
          <w:rFonts w:ascii="Georgia" w:hAnsi="Georgia" w:cs="Arial"/>
          <w:sz w:val="20"/>
          <w:szCs w:val="20"/>
        </w:rPr>
        <w:t>Rutgers University</w:t>
      </w:r>
      <w:r>
        <w:rPr>
          <w:rFonts w:ascii="Georgia" w:hAnsi="Georgia" w:cs="Arial"/>
          <w:sz w:val="20"/>
          <w:szCs w:val="20"/>
        </w:rPr>
        <w:t xml:space="preserve">. </w:t>
      </w:r>
    </w:p>
    <w:p w14:paraId="5A01F8C9" w14:textId="67F46D92" w:rsidR="008630BD" w:rsidRDefault="008630BD" w:rsidP="007829F9">
      <w:pPr>
        <w:spacing w:line="360" w:lineRule="auto"/>
        <w:jc w:val="left"/>
        <w:rPr>
          <w:rFonts w:ascii="Georgia" w:hAnsi="Georgia" w:cs="Arial"/>
          <w:sz w:val="20"/>
          <w:szCs w:val="20"/>
        </w:rPr>
      </w:pPr>
      <w:r>
        <w:rPr>
          <w:rFonts w:ascii="Georgia" w:hAnsi="Georgia" w:cs="Arial"/>
          <w:sz w:val="20"/>
          <w:szCs w:val="20"/>
        </w:rPr>
        <w:t>2025</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8630BD">
        <w:rPr>
          <w:rFonts w:ascii="Georgia" w:hAnsi="Georgia" w:cs="Arial"/>
          <w:b/>
          <w:bCs/>
          <w:sz w:val="20"/>
          <w:szCs w:val="20"/>
        </w:rPr>
        <w:t xml:space="preserve">Athletic </w:t>
      </w:r>
      <w:r w:rsidR="00922333">
        <w:rPr>
          <w:rFonts w:ascii="Georgia" w:hAnsi="Georgia" w:cs="Arial"/>
          <w:b/>
          <w:bCs/>
          <w:sz w:val="20"/>
          <w:szCs w:val="20"/>
        </w:rPr>
        <w:t>T</w:t>
      </w:r>
      <w:r w:rsidRPr="008630BD">
        <w:rPr>
          <w:rFonts w:ascii="Georgia" w:hAnsi="Georgia" w:cs="Arial"/>
          <w:b/>
          <w:bCs/>
          <w:sz w:val="20"/>
          <w:szCs w:val="20"/>
        </w:rPr>
        <w:t xml:space="preserve">utor </w:t>
      </w:r>
      <w:r w:rsidR="00922333">
        <w:rPr>
          <w:rFonts w:ascii="Georgia" w:hAnsi="Georgia" w:cs="Arial"/>
          <w:b/>
          <w:bCs/>
          <w:sz w:val="20"/>
          <w:szCs w:val="20"/>
        </w:rPr>
        <w:t>T</w:t>
      </w:r>
      <w:r w:rsidRPr="008630BD">
        <w:rPr>
          <w:rFonts w:ascii="Georgia" w:hAnsi="Georgia" w:cs="Arial"/>
          <w:b/>
          <w:bCs/>
          <w:sz w:val="20"/>
          <w:szCs w:val="20"/>
        </w:rPr>
        <w:t>raining</w:t>
      </w:r>
    </w:p>
    <w:p w14:paraId="5A13F438" w14:textId="0DD62057" w:rsidR="008630BD" w:rsidRDefault="000F5FAF" w:rsidP="000F5FAF">
      <w:pPr>
        <w:spacing w:line="360" w:lineRule="auto"/>
        <w:ind w:left="2879" w:firstLine="0"/>
        <w:jc w:val="left"/>
        <w:rPr>
          <w:rFonts w:ascii="Georgia" w:hAnsi="Georgia" w:cs="Arial"/>
          <w:sz w:val="20"/>
          <w:szCs w:val="20"/>
        </w:rPr>
      </w:pPr>
      <w:r>
        <w:rPr>
          <w:rFonts w:ascii="Georgia" w:hAnsi="Georgia" w:cs="Arial"/>
          <w:sz w:val="20"/>
          <w:szCs w:val="20"/>
        </w:rPr>
        <w:t xml:space="preserve">Completed through the </w:t>
      </w:r>
      <w:r w:rsidR="008630BD">
        <w:rPr>
          <w:rFonts w:ascii="Georgia" w:hAnsi="Georgia" w:cs="Arial"/>
          <w:sz w:val="20"/>
          <w:szCs w:val="20"/>
        </w:rPr>
        <w:t>Academic Services for Student Athletes</w:t>
      </w:r>
      <w:r>
        <w:rPr>
          <w:rFonts w:ascii="Georgia" w:hAnsi="Georgia" w:cs="Arial"/>
          <w:sz w:val="20"/>
          <w:szCs w:val="20"/>
        </w:rPr>
        <w:t xml:space="preserve"> centre at</w:t>
      </w:r>
      <w:r w:rsidR="008630BD">
        <w:rPr>
          <w:rFonts w:ascii="Georgia" w:hAnsi="Georgia" w:cs="Arial"/>
          <w:sz w:val="20"/>
          <w:szCs w:val="20"/>
        </w:rPr>
        <w:t xml:space="preserve"> Rutgers University</w:t>
      </w:r>
      <w:r>
        <w:rPr>
          <w:rFonts w:ascii="Georgia" w:hAnsi="Georgia" w:cs="Arial"/>
          <w:sz w:val="20"/>
          <w:szCs w:val="20"/>
        </w:rPr>
        <w:t xml:space="preserve">. </w:t>
      </w:r>
    </w:p>
    <w:p w14:paraId="1A5ADAB4" w14:textId="2D66C0DF" w:rsidR="007829F9" w:rsidRDefault="007829F9" w:rsidP="007829F9">
      <w:pPr>
        <w:spacing w:line="360" w:lineRule="auto"/>
        <w:jc w:val="left"/>
        <w:rPr>
          <w:rFonts w:ascii="Georgia" w:hAnsi="Georgia" w:cs="Arial"/>
          <w:sz w:val="20"/>
          <w:szCs w:val="20"/>
        </w:rPr>
      </w:pPr>
      <w:r>
        <w:rPr>
          <w:rFonts w:ascii="Georgia" w:hAnsi="Georgia" w:cs="Arial"/>
          <w:sz w:val="20"/>
          <w:szCs w:val="20"/>
        </w:rPr>
        <w:t>2021</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042BED">
        <w:rPr>
          <w:rFonts w:ascii="Georgia" w:hAnsi="Georgia" w:cs="Arial"/>
          <w:b/>
          <w:bCs/>
          <w:sz w:val="20"/>
          <w:szCs w:val="20"/>
        </w:rPr>
        <w:t>HASS Tutor Training</w:t>
      </w:r>
    </w:p>
    <w:p w14:paraId="3E180B3F" w14:textId="013187BC" w:rsidR="006A3183" w:rsidRDefault="007829F9" w:rsidP="00B93A9E">
      <w:pPr>
        <w:spacing w:line="360" w:lineRule="auto"/>
        <w:jc w:val="left"/>
        <w:rPr>
          <w:rFonts w:ascii="Georgia" w:hAnsi="Georgia" w:cs="Arial"/>
          <w:sz w:val="20"/>
          <w:szCs w:val="20"/>
        </w:rPr>
      </w:pP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t xml:space="preserve">Faculty of Humanities and Social Sciences, UQ </w:t>
      </w:r>
    </w:p>
    <w:p w14:paraId="47583175" w14:textId="77777777" w:rsidR="007829F9" w:rsidRDefault="007829F9" w:rsidP="007829F9">
      <w:pPr>
        <w:spacing w:line="360" w:lineRule="auto"/>
        <w:jc w:val="left"/>
        <w:rPr>
          <w:rFonts w:ascii="Georgia" w:hAnsi="Georgia" w:cs="Arial"/>
          <w:sz w:val="20"/>
          <w:szCs w:val="20"/>
        </w:rPr>
      </w:pPr>
      <w:r>
        <w:rPr>
          <w:rFonts w:ascii="Georgia" w:hAnsi="Georgia" w:cs="Arial"/>
          <w:sz w:val="20"/>
          <w:szCs w:val="20"/>
        </w:rPr>
        <w:t>2020</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3D6966">
        <w:rPr>
          <w:rFonts w:ascii="Georgia" w:hAnsi="Georgia" w:cs="Arial"/>
          <w:b/>
          <w:bCs/>
          <w:sz w:val="20"/>
          <w:szCs w:val="20"/>
        </w:rPr>
        <w:t>Humanities Academic Writing Course</w:t>
      </w:r>
    </w:p>
    <w:p w14:paraId="1D6E2DFF" w14:textId="77777777" w:rsidR="007829F9" w:rsidRDefault="007829F9" w:rsidP="007829F9">
      <w:pPr>
        <w:spacing w:line="360" w:lineRule="auto"/>
        <w:ind w:left="2160" w:firstLine="720"/>
        <w:jc w:val="left"/>
        <w:rPr>
          <w:rFonts w:ascii="Georgia" w:hAnsi="Georgia" w:cs="Arial"/>
          <w:sz w:val="20"/>
          <w:szCs w:val="20"/>
        </w:rPr>
      </w:pPr>
      <w:r w:rsidRPr="003D6966">
        <w:rPr>
          <w:rFonts w:ascii="Georgia" w:hAnsi="Georgia" w:cs="Arial"/>
          <w:sz w:val="20"/>
          <w:szCs w:val="20"/>
        </w:rPr>
        <w:t>UQ Graduate School</w:t>
      </w:r>
    </w:p>
    <w:p w14:paraId="26E756F8" w14:textId="77777777" w:rsidR="007829F9" w:rsidRDefault="007829F9" w:rsidP="007829F9">
      <w:pPr>
        <w:spacing w:line="360" w:lineRule="auto"/>
        <w:jc w:val="left"/>
        <w:rPr>
          <w:rFonts w:ascii="Georgia" w:hAnsi="Georgia" w:cs="Arial"/>
          <w:sz w:val="20"/>
          <w:szCs w:val="20"/>
        </w:rPr>
      </w:pPr>
      <w:r>
        <w:rPr>
          <w:rFonts w:ascii="Georgia" w:hAnsi="Georgia" w:cs="Arial"/>
          <w:sz w:val="20"/>
          <w:szCs w:val="20"/>
        </w:rPr>
        <w:t>2014</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440D0B">
        <w:rPr>
          <w:rFonts w:ascii="Georgia" w:hAnsi="Georgia" w:cs="Arial"/>
          <w:b/>
          <w:bCs/>
          <w:sz w:val="20"/>
          <w:szCs w:val="20"/>
        </w:rPr>
        <w:t>Postgraduate Diploma in Multimedia Magazine Journalism</w:t>
      </w:r>
    </w:p>
    <w:p w14:paraId="3002B74B" w14:textId="25E39F4C" w:rsidR="006C73A4" w:rsidRPr="00271E87" w:rsidRDefault="007829F9" w:rsidP="00271E87">
      <w:pPr>
        <w:spacing w:line="360" w:lineRule="auto"/>
        <w:ind w:left="2160" w:firstLine="720"/>
        <w:jc w:val="left"/>
        <w:rPr>
          <w:rFonts w:ascii="Georgia" w:hAnsi="Georgia" w:cs="Arial"/>
          <w:sz w:val="20"/>
          <w:szCs w:val="20"/>
        </w:rPr>
      </w:pPr>
      <w:r>
        <w:rPr>
          <w:rFonts w:ascii="Georgia" w:hAnsi="Georgia" w:cs="Arial"/>
          <w:sz w:val="20"/>
          <w:szCs w:val="20"/>
        </w:rPr>
        <w:t>Press Association Training, UK</w:t>
      </w:r>
    </w:p>
    <w:p w14:paraId="3FB6E759" w14:textId="77777777" w:rsidR="006C73A4" w:rsidRDefault="006C73A4" w:rsidP="006C73A4">
      <w:pPr>
        <w:spacing w:line="360" w:lineRule="auto"/>
        <w:ind w:firstLine="0"/>
        <w:jc w:val="left"/>
        <w:rPr>
          <w:rFonts w:ascii="Georgia" w:hAnsi="Georgia" w:cs="Arial"/>
          <w:sz w:val="24"/>
          <w:szCs w:val="24"/>
        </w:rPr>
      </w:pPr>
    </w:p>
    <w:p w14:paraId="5C0638E6" w14:textId="77777777" w:rsidR="007829F9" w:rsidRPr="00781C6A" w:rsidRDefault="007829F9" w:rsidP="007829F9">
      <w:pPr>
        <w:spacing w:line="360" w:lineRule="auto"/>
        <w:jc w:val="left"/>
        <w:rPr>
          <w:rFonts w:ascii="Georgia" w:hAnsi="Georgia" w:cs="Arial"/>
          <w:b/>
          <w:bCs/>
          <w:sz w:val="24"/>
          <w:szCs w:val="24"/>
        </w:rPr>
      </w:pPr>
      <w:r w:rsidRPr="00781C6A">
        <w:rPr>
          <w:rFonts w:ascii="Georgia" w:hAnsi="Georgia" w:cs="Arial"/>
          <w:b/>
          <w:bCs/>
          <w:sz w:val="24"/>
          <w:szCs w:val="24"/>
        </w:rPr>
        <w:t>Service and Volunteer Work</w:t>
      </w:r>
    </w:p>
    <w:p w14:paraId="1607EC1E" w14:textId="1428C804" w:rsidR="00D84510" w:rsidRDefault="00D84510" w:rsidP="007829F9">
      <w:pPr>
        <w:spacing w:line="360" w:lineRule="auto"/>
        <w:jc w:val="left"/>
        <w:rPr>
          <w:rFonts w:ascii="Georgia" w:hAnsi="Georgia" w:cs="Arial"/>
          <w:sz w:val="20"/>
          <w:szCs w:val="20"/>
        </w:rPr>
      </w:pPr>
      <w:r>
        <w:rPr>
          <w:rFonts w:ascii="Georgia" w:hAnsi="Georgia" w:cs="Arial"/>
          <w:sz w:val="20"/>
          <w:szCs w:val="20"/>
        </w:rPr>
        <w:t>202</w:t>
      </w:r>
      <w:r w:rsidR="00922333">
        <w:rPr>
          <w:rFonts w:ascii="Georgia" w:hAnsi="Georgia" w:cs="Arial"/>
          <w:sz w:val="20"/>
          <w:szCs w:val="20"/>
        </w:rPr>
        <w:t>4</w:t>
      </w:r>
      <w:r>
        <w:rPr>
          <w:rFonts w:ascii="Georgia" w:hAnsi="Georgia" w:cs="Arial"/>
          <w:sz w:val="20"/>
          <w:szCs w:val="20"/>
        </w:rPr>
        <w:t>-present</w:t>
      </w:r>
      <w:r>
        <w:rPr>
          <w:rFonts w:ascii="Georgia" w:hAnsi="Georgia" w:cs="Arial"/>
          <w:sz w:val="20"/>
          <w:szCs w:val="20"/>
        </w:rPr>
        <w:tab/>
      </w:r>
      <w:r>
        <w:rPr>
          <w:rFonts w:ascii="Georgia" w:hAnsi="Georgia" w:cs="Arial"/>
          <w:sz w:val="20"/>
          <w:szCs w:val="20"/>
        </w:rPr>
        <w:tab/>
      </w:r>
      <w:r w:rsidRPr="00D84510">
        <w:rPr>
          <w:rFonts w:ascii="Georgia" w:hAnsi="Georgia" w:cs="Arial"/>
          <w:b/>
          <w:bCs/>
          <w:sz w:val="20"/>
          <w:szCs w:val="20"/>
        </w:rPr>
        <w:t>WRITE BACK</w:t>
      </w:r>
      <w:r w:rsidR="00922333">
        <w:rPr>
          <w:rFonts w:ascii="Georgia" w:hAnsi="Georgia" w:cs="Arial"/>
          <w:b/>
          <w:bCs/>
          <w:sz w:val="20"/>
          <w:szCs w:val="20"/>
        </w:rPr>
        <w:t>: A Public Humanities Forum</w:t>
      </w:r>
    </w:p>
    <w:p w14:paraId="09110EE7" w14:textId="31842EF2" w:rsidR="00D84510" w:rsidRDefault="00D84510" w:rsidP="00D84510">
      <w:pPr>
        <w:spacing w:line="360" w:lineRule="auto"/>
        <w:ind w:left="2880" w:firstLine="2"/>
        <w:jc w:val="left"/>
        <w:rPr>
          <w:rFonts w:ascii="Georgia" w:hAnsi="Georgia" w:cs="Arial"/>
          <w:sz w:val="20"/>
          <w:szCs w:val="20"/>
        </w:rPr>
      </w:pPr>
      <w:r>
        <w:rPr>
          <w:rFonts w:ascii="Georgia" w:hAnsi="Georgia" w:cs="Arial"/>
          <w:sz w:val="20"/>
          <w:szCs w:val="20"/>
        </w:rPr>
        <w:t xml:space="preserve">Co-founded a public humanities colloquium for graduate students </w:t>
      </w:r>
      <w:r w:rsidR="006A43C3">
        <w:rPr>
          <w:rFonts w:ascii="Georgia" w:hAnsi="Georgia" w:cs="Arial"/>
          <w:sz w:val="20"/>
          <w:szCs w:val="20"/>
        </w:rPr>
        <w:t>at</w:t>
      </w:r>
      <w:r>
        <w:rPr>
          <w:rFonts w:ascii="Georgia" w:hAnsi="Georgia" w:cs="Arial"/>
          <w:sz w:val="20"/>
          <w:szCs w:val="20"/>
        </w:rPr>
        <w:t xml:space="preserve"> Rutgers University’s English Department, </w:t>
      </w:r>
      <w:r w:rsidR="000F5FAF">
        <w:rPr>
          <w:rFonts w:ascii="Georgia" w:hAnsi="Georgia" w:cs="Arial"/>
          <w:sz w:val="20"/>
          <w:szCs w:val="20"/>
        </w:rPr>
        <w:t>invited</w:t>
      </w:r>
      <w:r>
        <w:rPr>
          <w:rFonts w:ascii="Georgia" w:hAnsi="Georgia" w:cs="Arial"/>
          <w:sz w:val="20"/>
          <w:szCs w:val="20"/>
        </w:rPr>
        <w:t xml:space="preserve"> to participat</w:t>
      </w:r>
      <w:r w:rsidR="00B34E46">
        <w:rPr>
          <w:rFonts w:ascii="Georgia" w:hAnsi="Georgia" w:cs="Arial"/>
          <w:sz w:val="20"/>
          <w:szCs w:val="20"/>
        </w:rPr>
        <w:t>e</w:t>
      </w:r>
      <w:r>
        <w:rPr>
          <w:rFonts w:ascii="Georgia" w:hAnsi="Georgia" w:cs="Arial"/>
          <w:sz w:val="20"/>
          <w:szCs w:val="20"/>
        </w:rPr>
        <w:t xml:space="preserve"> in a panel </w:t>
      </w:r>
      <w:r w:rsidR="000F5FAF">
        <w:rPr>
          <w:rFonts w:ascii="Georgia" w:hAnsi="Georgia" w:cs="Arial"/>
          <w:sz w:val="20"/>
          <w:szCs w:val="20"/>
        </w:rPr>
        <w:t xml:space="preserve">on public </w:t>
      </w:r>
      <w:r w:rsidR="00012AEA">
        <w:rPr>
          <w:rFonts w:ascii="Georgia" w:hAnsi="Georgia" w:cs="Arial"/>
          <w:sz w:val="20"/>
          <w:szCs w:val="20"/>
        </w:rPr>
        <w:t>writing</w:t>
      </w:r>
      <w:r w:rsidR="000F5FAF">
        <w:rPr>
          <w:rFonts w:ascii="Georgia" w:hAnsi="Georgia" w:cs="Arial"/>
          <w:sz w:val="20"/>
          <w:szCs w:val="20"/>
        </w:rPr>
        <w:t xml:space="preserve"> </w:t>
      </w:r>
      <w:r>
        <w:rPr>
          <w:rFonts w:ascii="Georgia" w:hAnsi="Georgia" w:cs="Arial"/>
          <w:sz w:val="20"/>
          <w:szCs w:val="20"/>
        </w:rPr>
        <w:t xml:space="preserve">at the 2026 </w:t>
      </w:r>
      <w:r w:rsidR="00E11225">
        <w:rPr>
          <w:rFonts w:ascii="Georgia" w:hAnsi="Georgia" w:cs="Arial"/>
          <w:sz w:val="20"/>
          <w:szCs w:val="20"/>
        </w:rPr>
        <w:t>Modern Language Association</w:t>
      </w:r>
      <w:r>
        <w:rPr>
          <w:rFonts w:ascii="Georgia" w:hAnsi="Georgia" w:cs="Arial"/>
          <w:sz w:val="20"/>
          <w:szCs w:val="20"/>
        </w:rPr>
        <w:t xml:space="preserve"> Conference in Toronto.</w:t>
      </w:r>
      <w:r w:rsidR="00E11225">
        <w:rPr>
          <w:rFonts w:ascii="Georgia" w:hAnsi="Georgia" w:cs="Arial"/>
          <w:sz w:val="20"/>
          <w:szCs w:val="20"/>
        </w:rPr>
        <w:t xml:space="preserve"> Co-wrote a grant application to secure additional funding for a university-wide public writing and research communications initiative. Co-convening a symposium in April 2026 and pitch-writing workshop</w:t>
      </w:r>
      <w:r w:rsidR="00012AEA">
        <w:rPr>
          <w:rFonts w:ascii="Georgia" w:hAnsi="Georgia" w:cs="Arial"/>
          <w:sz w:val="20"/>
          <w:szCs w:val="20"/>
        </w:rPr>
        <w:t>s</w:t>
      </w:r>
      <w:r w:rsidR="00E11225">
        <w:rPr>
          <w:rFonts w:ascii="Georgia" w:hAnsi="Georgia" w:cs="Arial"/>
          <w:sz w:val="20"/>
          <w:szCs w:val="20"/>
        </w:rPr>
        <w:t xml:space="preserve"> for graduate students, featuring guest editors and critics from </w:t>
      </w:r>
      <w:r w:rsidR="00E11225" w:rsidRPr="00E11225">
        <w:rPr>
          <w:rFonts w:ascii="Georgia" w:hAnsi="Georgia" w:cs="Arial"/>
          <w:i/>
          <w:iCs/>
          <w:sz w:val="20"/>
          <w:szCs w:val="20"/>
        </w:rPr>
        <w:t>The New York</w:t>
      </w:r>
      <w:r w:rsidR="00015956">
        <w:rPr>
          <w:rFonts w:ascii="Georgia" w:hAnsi="Georgia" w:cs="Arial"/>
          <w:i/>
          <w:iCs/>
          <w:sz w:val="20"/>
          <w:szCs w:val="20"/>
        </w:rPr>
        <w:t xml:space="preserve"> Review of Books</w:t>
      </w:r>
      <w:r w:rsidR="00E11225">
        <w:rPr>
          <w:rFonts w:ascii="Georgia" w:hAnsi="Georgia" w:cs="Arial"/>
          <w:sz w:val="20"/>
          <w:szCs w:val="20"/>
        </w:rPr>
        <w:t xml:space="preserve">, </w:t>
      </w:r>
      <w:r w:rsidR="00E11225" w:rsidRPr="00E11225">
        <w:rPr>
          <w:rFonts w:ascii="Georgia" w:hAnsi="Georgia" w:cs="Arial"/>
          <w:i/>
          <w:iCs/>
          <w:sz w:val="20"/>
          <w:szCs w:val="20"/>
        </w:rPr>
        <w:t>The Yale Review</w:t>
      </w:r>
      <w:r w:rsidR="00E11225">
        <w:rPr>
          <w:rFonts w:ascii="Georgia" w:hAnsi="Georgia" w:cs="Arial"/>
          <w:sz w:val="20"/>
          <w:szCs w:val="20"/>
        </w:rPr>
        <w:t xml:space="preserve">, </w:t>
      </w:r>
      <w:r w:rsidR="00015956" w:rsidRPr="00015956">
        <w:rPr>
          <w:rFonts w:ascii="Georgia" w:hAnsi="Georgia" w:cs="Arial"/>
          <w:i/>
          <w:iCs/>
          <w:sz w:val="20"/>
          <w:szCs w:val="20"/>
        </w:rPr>
        <w:t>The New Yorker</w:t>
      </w:r>
      <w:r w:rsidR="00015956">
        <w:rPr>
          <w:rFonts w:ascii="Georgia" w:hAnsi="Georgia" w:cs="Arial"/>
          <w:sz w:val="20"/>
          <w:szCs w:val="20"/>
        </w:rPr>
        <w:t xml:space="preserve">, </w:t>
      </w:r>
      <w:r w:rsidR="00E11225">
        <w:rPr>
          <w:rFonts w:ascii="Georgia" w:hAnsi="Georgia" w:cs="Arial"/>
          <w:sz w:val="20"/>
          <w:szCs w:val="20"/>
        </w:rPr>
        <w:t xml:space="preserve">and others. </w:t>
      </w:r>
    </w:p>
    <w:p w14:paraId="75C1B528" w14:textId="5AFC2442" w:rsidR="007829F9" w:rsidRDefault="007829F9" w:rsidP="007829F9">
      <w:pPr>
        <w:spacing w:line="360" w:lineRule="auto"/>
        <w:jc w:val="left"/>
        <w:rPr>
          <w:rFonts w:ascii="Georgia" w:hAnsi="Georgia" w:cs="Arial"/>
          <w:sz w:val="20"/>
          <w:szCs w:val="20"/>
        </w:rPr>
      </w:pPr>
      <w:r>
        <w:rPr>
          <w:rFonts w:ascii="Georgia" w:hAnsi="Georgia" w:cs="Arial"/>
          <w:sz w:val="20"/>
          <w:szCs w:val="20"/>
        </w:rPr>
        <w:t>2021-2023</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b/>
          <w:bCs/>
          <w:sz w:val="20"/>
          <w:szCs w:val="20"/>
        </w:rPr>
        <w:t>Communication and Arts Postgraduate Society (CAPS)</w:t>
      </w:r>
    </w:p>
    <w:p w14:paraId="234FA510" w14:textId="77777777" w:rsidR="007829F9" w:rsidRDefault="007829F9" w:rsidP="007829F9">
      <w:pPr>
        <w:spacing w:line="360" w:lineRule="auto"/>
        <w:ind w:left="2880" w:firstLine="2"/>
        <w:jc w:val="left"/>
        <w:rPr>
          <w:rFonts w:ascii="Georgia" w:hAnsi="Georgia" w:cs="Arial"/>
          <w:sz w:val="20"/>
          <w:szCs w:val="20"/>
        </w:rPr>
      </w:pPr>
      <w:r>
        <w:rPr>
          <w:rFonts w:ascii="Georgia" w:hAnsi="Georgia" w:cs="Arial"/>
          <w:sz w:val="20"/>
          <w:szCs w:val="20"/>
        </w:rPr>
        <w:t xml:space="preserve">Undertook various initiatives as Secretary of CAPS: </w:t>
      </w:r>
      <w:r w:rsidRPr="000D64E3">
        <w:rPr>
          <w:rFonts w:ascii="Georgia" w:hAnsi="Georgia" w:cs="Arial"/>
          <w:sz w:val="20"/>
          <w:szCs w:val="20"/>
        </w:rPr>
        <w:t>co-organis</w:t>
      </w:r>
      <w:r>
        <w:rPr>
          <w:rFonts w:ascii="Georgia" w:hAnsi="Georgia" w:cs="Arial"/>
          <w:sz w:val="20"/>
          <w:szCs w:val="20"/>
        </w:rPr>
        <w:t>ed</w:t>
      </w:r>
      <w:r w:rsidRPr="000D64E3">
        <w:rPr>
          <w:rFonts w:ascii="Georgia" w:hAnsi="Georgia" w:cs="Arial"/>
          <w:sz w:val="20"/>
          <w:szCs w:val="20"/>
        </w:rPr>
        <w:t xml:space="preserve"> </w:t>
      </w:r>
      <w:r>
        <w:rPr>
          <w:rFonts w:ascii="Georgia" w:hAnsi="Georgia" w:cs="Arial"/>
          <w:sz w:val="20"/>
          <w:szCs w:val="20"/>
        </w:rPr>
        <w:t xml:space="preserve">professional development events, academic writing groups &amp; </w:t>
      </w:r>
      <w:r w:rsidRPr="000D64E3">
        <w:rPr>
          <w:rFonts w:ascii="Georgia" w:hAnsi="Georgia" w:cs="Arial"/>
          <w:sz w:val="20"/>
          <w:szCs w:val="20"/>
        </w:rPr>
        <w:t xml:space="preserve">workshops, informational panels, seminar series, </w:t>
      </w:r>
      <w:r>
        <w:rPr>
          <w:rFonts w:ascii="Georgia" w:hAnsi="Georgia" w:cs="Arial"/>
          <w:sz w:val="20"/>
          <w:szCs w:val="20"/>
        </w:rPr>
        <w:t xml:space="preserve">&amp; </w:t>
      </w:r>
      <w:r w:rsidRPr="000D64E3">
        <w:rPr>
          <w:rFonts w:ascii="Georgia" w:hAnsi="Georgia" w:cs="Arial"/>
          <w:sz w:val="20"/>
          <w:szCs w:val="20"/>
        </w:rPr>
        <w:t xml:space="preserve">cohort building activities for </w:t>
      </w:r>
      <w:r>
        <w:rPr>
          <w:rFonts w:ascii="Georgia" w:hAnsi="Georgia" w:cs="Arial"/>
          <w:sz w:val="20"/>
          <w:szCs w:val="20"/>
        </w:rPr>
        <w:t xml:space="preserve">Higher Degree Research students </w:t>
      </w:r>
      <w:r w:rsidRPr="000D64E3">
        <w:rPr>
          <w:rFonts w:ascii="Georgia" w:hAnsi="Georgia" w:cs="Arial"/>
          <w:sz w:val="20"/>
          <w:szCs w:val="20"/>
        </w:rPr>
        <w:t>in the School</w:t>
      </w:r>
      <w:r>
        <w:rPr>
          <w:rFonts w:ascii="Georgia" w:hAnsi="Georgia" w:cs="Arial"/>
          <w:sz w:val="20"/>
          <w:szCs w:val="20"/>
        </w:rPr>
        <w:t xml:space="preserve"> of Communication and Arts,</w:t>
      </w:r>
      <w:r w:rsidRPr="000D64E3">
        <w:rPr>
          <w:rFonts w:ascii="Georgia" w:hAnsi="Georgia" w:cs="Arial"/>
          <w:sz w:val="20"/>
          <w:szCs w:val="20"/>
        </w:rPr>
        <w:t xml:space="preserve"> </w:t>
      </w:r>
      <w:r>
        <w:rPr>
          <w:rFonts w:ascii="Georgia" w:hAnsi="Georgia" w:cs="Arial"/>
          <w:sz w:val="20"/>
          <w:szCs w:val="20"/>
        </w:rPr>
        <w:t>UQ</w:t>
      </w:r>
    </w:p>
    <w:p w14:paraId="417C0F15" w14:textId="77777777" w:rsidR="007829F9" w:rsidRDefault="007829F9" w:rsidP="007829F9">
      <w:pPr>
        <w:spacing w:line="360" w:lineRule="auto"/>
        <w:jc w:val="left"/>
        <w:rPr>
          <w:rFonts w:ascii="Georgia" w:hAnsi="Georgia" w:cs="Arial"/>
          <w:sz w:val="20"/>
          <w:szCs w:val="20"/>
        </w:rPr>
      </w:pPr>
      <w:r>
        <w:rPr>
          <w:rFonts w:ascii="Georgia" w:hAnsi="Georgia" w:cs="Arial"/>
          <w:sz w:val="20"/>
          <w:szCs w:val="20"/>
        </w:rPr>
        <w:t>2022</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66570C">
        <w:rPr>
          <w:rFonts w:ascii="Georgia" w:hAnsi="Georgia" w:cs="Arial"/>
          <w:b/>
          <w:bCs/>
          <w:sz w:val="20"/>
          <w:szCs w:val="20"/>
        </w:rPr>
        <w:t>Casual Academic Staff Working Par</w:t>
      </w:r>
      <w:r>
        <w:rPr>
          <w:rFonts w:ascii="Georgia" w:hAnsi="Georgia" w:cs="Arial"/>
          <w:b/>
          <w:bCs/>
          <w:sz w:val="20"/>
          <w:szCs w:val="20"/>
        </w:rPr>
        <w:t>ty</w:t>
      </w:r>
    </w:p>
    <w:p w14:paraId="4F5B8247" w14:textId="77777777" w:rsidR="007829F9" w:rsidRDefault="007829F9" w:rsidP="007829F9">
      <w:pPr>
        <w:spacing w:line="360" w:lineRule="auto"/>
        <w:ind w:left="2880" w:firstLine="2"/>
        <w:jc w:val="left"/>
        <w:rPr>
          <w:rFonts w:ascii="Georgia" w:hAnsi="Georgia" w:cs="Arial"/>
          <w:sz w:val="20"/>
          <w:szCs w:val="20"/>
        </w:rPr>
      </w:pPr>
      <w:r>
        <w:rPr>
          <w:rFonts w:ascii="Georgia" w:hAnsi="Georgia" w:cs="Arial"/>
          <w:sz w:val="20"/>
          <w:szCs w:val="20"/>
        </w:rPr>
        <w:t xml:space="preserve">Higher Degree Research student representative for </w:t>
      </w:r>
      <w:bookmarkStart w:id="1" w:name="_Hlk137825409"/>
      <w:r>
        <w:rPr>
          <w:rFonts w:ascii="Georgia" w:hAnsi="Georgia" w:cs="Arial"/>
          <w:sz w:val="20"/>
          <w:szCs w:val="20"/>
        </w:rPr>
        <w:t xml:space="preserve">the </w:t>
      </w:r>
      <w:r w:rsidRPr="00217161">
        <w:rPr>
          <w:rFonts w:ascii="Georgia" w:hAnsi="Georgia" w:cs="Arial"/>
          <w:sz w:val="20"/>
          <w:szCs w:val="20"/>
        </w:rPr>
        <w:t>Casual Academic Staff Working Party</w:t>
      </w:r>
      <w:bookmarkEnd w:id="1"/>
      <w:r w:rsidRPr="00217161">
        <w:rPr>
          <w:rFonts w:ascii="Georgia" w:hAnsi="Georgia" w:cs="Arial"/>
          <w:sz w:val="20"/>
          <w:szCs w:val="20"/>
        </w:rPr>
        <w:t xml:space="preserve">, School of Communication and Arts, </w:t>
      </w:r>
      <w:r>
        <w:rPr>
          <w:rFonts w:ascii="Georgia" w:hAnsi="Georgia" w:cs="Arial"/>
          <w:sz w:val="20"/>
          <w:szCs w:val="20"/>
        </w:rPr>
        <w:t>UQ</w:t>
      </w:r>
    </w:p>
    <w:p w14:paraId="04A1BBFB" w14:textId="77777777" w:rsidR="007829F9" w:rsidRDefault="007829F9" w:rsidP="007829F9">
      <w:pPr>
        <w:spacing w:line="360" w:lineRule="auto"/>
        <w:jc w:val="left"/>
        <w:rPr>
          <w:rFonts w:ascii="Georgia" w:hAnsi="Georgia" w:cs="Arial"/>
          <w:b/>
          <w:bCs/>
          <w:sz w:val="20"/>
          <w:szCs w:val="20"/>
        </w:rPr>
      </w:pPr>
      <w:r>
        <w:rPr>
          <w:rFonts w:ascii="Georgia" w:hAnsi="Georgia" w:cs="Arial"/>
          <w:sz w:val="20"/>
          <w:szCs w:val="20"/>
        </w:rPr>
        <w:t>2020</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A357B7">
        <w:rPr>
          <w:rFonts w:ascii="Georgia" w:hAnsi="Georgia" w:cs="Arial"/>
          <w:b/>
          <w:bCs/>
          <w:sz w:val="20"/>
          <w:szCs w:val="20"/>
        </w:rPr>
        <w:t>24th Annual Work in Progress (</w:t>
      </w:r>
      <w:proofErr w:type="spellStart"/>
      <w:r w:rsidRPr="00A357B7">
        <w:rPr>
          <w:rFonts w:ascii="Georgia" w:hAnsi="Georgia" w:cs="Arial"/>
          <w:b/>
          <w:bCs/>
          <w:sz w:val="20"/>
          <w:szCs w:val="20"/>
        </w:rPr>
        <w:t>WiP</w:t>
      </w:r>
      <w:proofErr w:type="spellEnd"/>
      <w:r w:rsidRPr="00A357B7">
        <w:rPr>
          <w:rFonts w:ascii="Georgia" w:hAnsi="Georgia" w:cs="Arial"/>
          <w:b/>
          <w:bCs/>
          <w:sz w:val="20"/>
          <w:szCs w:val="20"/>
        </w:rPr>
        <w:t>) Conference</w:t>
      </w:r>
    </w:p>
    <w:p w14:paraId="4BB54C06" w14:textId="77777777" w:rsidR="007829F9" w:rsidRDefault="007829F9" w:rsidP="007829F9">
      <w:pPr>
        <w:spacing w:line="360" w:lineRule="auto"/>
        <w:jc w:val="left"/>
        <w:rPr>
          <w:rFonts w:ascii="Georgia" w:hAnsi="Georgia" w:cs="Arial"/>
          <w:sz w:val="20"/>
          <w:szCs w:val="20"/>
        </w:rPr>
      </w:pPr>
      <w:r>
        <w:rPr>
          <w:rFonts w:ascii="Georgia" w:hAnsi="Georgia" w:cs="Arial"/>
          <w:b/>
          <w:bCs/>
          <w:sz w:val="20"/>
          <w:szCs w:val="20"/>
        </w:rPr>
        <w:tab/>
      </w:r>
      <w:r>
        <w:rPr>
          <w:rFonts w:ascii="Georgia" w:hAnsi="Georgia" w:cs="Arial"/>
          <w:b/>
          <w:bCs/>
          <w:sz w:val="20"/>
          <w:szCs w:val="20"/>
        </w:rPr>
        <w:tab/>
      </w:r>
      <w:r>
        <w:rPr>
          <w:rFonts w:ascii="Georgia" w:hAnsi="Georgia" w:cs="Arial"/>
          <w:b/>
          <w:bCs/>
          <w:sz w:val="20"/>
          <w:szCs w:val="20"/>
        </w:rPr>
        <w:tab/>
      </w:r>
      <w:r>
        <w:rPr>
          <w:rFonts w:ascii="Georgia" w:hAnsi="Georgia" w:cs="Arial"/>
          <w:b/>
          <w:bCs/>
          <w:sz w:val="20"/>
          <w:szCs w:val="20"/>
        </w:rPr>
        <w:tab/>
      </w:r>
      <w:r>
        <w:rPr>
          <w:rFonts w:ascii="Georgia" w:hAnsi="Georgia" w:cs="Arial"/>
          <w:sz w:val="20"/>
          <w:szCs w:val="20"/>
        </w:rPr>
        <w:t>Organiser, Academic Conference, UQ</w:t>
      </w:r>
    </w:p>
    <w:p w14:paraId="053252BB" w14:textId="77777777" w:rsidR="007829F9" w:rsidRDefault="007829F9" w:rsidP="007829F9">
      <w:pPr>
        <w:spacing w:line="360" w:lineRule="auto"/>
        <w:jc w:val="left"/>
        <w:rPr>
          <w:rFonts w:ascii="Georgia" w:hAnsi="Georgia" w:cs="Arial"/>
          <w:b/>
          <w:bCs/>
          <w:sz w:val="20"/>
          <w:szCs w:val="20"/>
        </w:rPr>
      </w:pPr>
      <w:r>
        <w:rPr>
          <w:rFonts w:ascii="Georgia" w:hAnsi="Georgia" w:cs="Arial"/>
          <w:sz w:val="20"/>
          <w:szCs w:val="20"/>
        </w:rPr>
        <w:t>2020</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b/>
          <w:bCs/>
          <w:sz w:val="20"/>
          <w:szCs w:val="20"/>
        </w:rPr>
        <w:t>Australian Asexuality Week</w:t>
      </w:r>
    </w:p>
    <w:p w14:paraId="769C8D86" w14:textId="77777777" w:rsidR="007829F9" w:rsidRDefault="007829F9" w:rsidP="007829F9">
      <w:pPr>
        <w:spacing w:line="360" w:lineRule="auto"/>
        <w:jc w:val="left"/>
        <w:rPr>
          <w:rFonts w:ascii="Georgia" w:hAnsi="Georgia" w:cs="Arial"/>
          <w:sz w:val="20"/>
          <w:szCs w:val="20"/>
        </w:rPr>
      </w:pPr>
      <w:r>
        <w:rPr>
          <w:rFonts w:ascii="Georgia" w:hAnsi="Georgia" w:cs="Arial"/>
          <w:b/>
          <w:bCs/>
          <w:sz w:val="20"/>
          <w:szCs w:val="20"/>
        </w:rPr>
        <w:tab/>
      </w:r>
      <w:r>
        <w:rPr>
          <w:rFonts w:ascii="Georgia" w:hAnsi="Georgia" w:cs="Arial"/>
          <w:b/>
          <w:bCs/>
          <w:sz w:val="20"/>
          <w:szCs w:val="20"/>
        </w:rPr>
        <w:tab/>
      </w:r>
      <w:r>
        <w:rPr>
          <w:rFonts w:ascii="Georgia" w:hAnsi="Georgia" w:cs="Arial"/>
          <w:b/>
          <w:bCs/>
          <w:sz w:val="20"/>
          <w:szCs w:val="20"/>
        </w:rPr>
        <w:tab/>
      </w:r>
      <w:r>
        <w:rPr>
          <w:rFonts w:ascii="Georgia" w:hAnsi="Georgia" w:cs="Arial"/>
          <w:b/>
          <w:bCs/>
          <w:sz w:val="20"/>
          <w:szCs w:val="20"/>
        </w:rPr>
        <w:tab/>
      </w:r>
      <w:r>
        <w:rPr>
          <w:rFonts w:ascii="Georgia" w:hAnsi="Georgia" w:cs="Arial"/>
          <w:sz w:val="20"/>
          <w:szCs w:val="20"/>
        </w:rPr>
        <w:t>Guest Panellist, Community Pride Event</w:t>
      </w:r>
    </w:p>
    <w:p w14:paraId="6EEE335B" w14:textId="77777777" w:rsidR="007829F9" w:rsidRDefault="007829F9" w:rsidP="007829F9">
      <w:pPr>
        <w:spacing w:line="360" w:lineRule="auto"/>
        <w:jc w:val="left"/>
        <w:rPr>
          <w:rFonts w:ascii="Georgia" w:hAnsi="Georgia" w:cs="Arial"/>
          <w:sz w:val="20"/>
          <w:szCs w:val="20"/>
        </w:rPr>
      </w:pPr>
      <w:r>
        <w:rPr>
          <w:rFonts w:ascii="Georgia" w:hAnsi="Georgia" w:cs="Arial"/>
          <w:sz w:val="20"/>
          <w:szCs w:val="20"/>
        </w:rPr>
        <w:lastRenderedPageBreak/>
        <w:t>2019</w:t>
      </w:r>
      <w:r>
        <w:rPr>
          <w:rFonts w:ascii="Georgia" w:hAnsi="Georgia" w:cs="Arial"/>
          <w:sz w:val="20"/>
          <w:szCs w:val="20"/>
        </w:rPr>
        <w:tab/>
      </w:r>
      <w:r>
        <w:rPr>
          <w:rFonts w:ascii="Georgia" w:hAnsi="Georgia" w:cs="Arial"/>
          <w:sz w:val="20"/>
          <w:szCs w:val="20"/>
        </w:rPr>
        <w:tab/>
      </w:r>
      <w:r>
        <w:rPr>
          <w:rFonts w:ascii="Georgia" w:hAnsi="Georgia" w:cs="Arial"/>
          <w:sz w:val="20"/>
          <w:szCs w:val="20"/>
        </w:rPr>
        <w:tab/>
      </w:r>
      <w:r>
        <w:rPr>
          <w:rFonts w:ascii="Georgia" w:hAnsi="Georgia" w:cs="Arial"/>
          <w:sz w:val="20"/>
          <w:szCs w:val="20"/>
        </w:rPr>
        <w:tab/>
      </w:r>
      <w:r w:rsidRPr="00755E92">
        <w:rPr>
          <w:rFonts w:ascii="Georgia" w:hAnsi="Georgia" w:cs="Arial"/>
          <w:b/>
          <w:bCs/>
          <w:sz w:val="20"/>
          <w:szCs w:val="20"/>
        </w:rPr>
        <w:t>CSAA Conference 2019: Cultural Transformations</w:t>
      </w:r>
    </w:p>
    <w:p w14:paraId="433516A1" w14:textId="2F87710D" w:rsidR="007829F9" w:rsidRDefault="007829F9" w:rsidP="00DB00F8">
      <w:pPr>
        <w:spacing w:line="360" w:lineRule="auto"/>
        <w:ind w:left="2879" w:firstLine="0"/>
        <w:jc w:val="left"/>
        <w:rPr>
          <w:rFonts w:ascii="Georgia" w:hAnsi="Georgia" w:cs="Arial"/>
          <w:sz w:val="20"/>
          <w:szCs w:val="20"/>
        </w:rPr>
      </w:pPr>
      <w:r>
        <w:rPr>
          <w:rFonts w:ascii="Georgia" w:hAnsi="Georgia" w:cs="Arial"/>
          <w:sz w:val="20"/>
          <w:szCs w:val="20"/>
        </w:rPr>
        <w:t xml:space="preserve">Volunteer, </w:t>
      </w:r>
      <w:r w:rsidRPr="006C5784">
        <w:rPr>
          <w:rFonts w:ascii="Georgia" w:hAnsi="Georgia" w:cs="Arial"/>
          <w:sz w:val="20"/>
          <w:szCs w:val="20"/>
        </w:rPr>
        <w:t>Cultural Studies Association of Australasia</w:t>
      </w:r>
      <w:r>
        <w:rPr>
          <w:rFonts w:ascii="Georgia" w:hAnsi="Georgia" w:cs="Arial"/>
          <w:sz w:val="20"/>
          <w:szCs w:val="20"/>
        </w:rPr>
        <w:t>, Academic</w:t>
      </w:r>
      <w:r w:rsidR="00DB00F8">
        <w:rPr>
          <w:rFonts w:ascii="Georgia" w:hAnsi="Georgia" w:cs="Arial"/>
          <w:sz w:val="20"/>
          <w:szCs w:val="20"/>
        </w:rPr>
        <w:t xml:space="preserve"> </w:t>
      </w:r>
      <w:r>
        <w:rPr>
          <w:rFonts w:ascii="Georgia" w:hAnsi="Georgia" w:cs="Arial"/>
          <w:sz w:val="20"/>
          <w:szCs w:val="20"/>
        </w:rPr>
        <w:t>Conference</w:t>
      </w:r>
    </w:p>
    <w:p w14:paraId="4DEB535F" w14:textId="77777777" w:rsidR="006C73A4" w:rsidRDefault="006C73A4" w:rsidP="00DB00F8">
      <w:pPr>
        <w:spacing w:line="360" w:lineRule="auto"/>
        <w:ind w:left="2879" w:firstLine="0"/>
        <w:jc w:val="left"/>
        <w:rPr>
          <w:rFonts w:ascii="Georgia" w:hAnsi="Georgia" w:cs="Arial"/>
          <w:sz w:val="20"/>
          <w:szCs w:val="20"/>
        </w:rPr>
      </w:pPr>
    </w:p>
    <w:p w14:paraId="567465EC" w14:textId="77777777" w:rsidR="006C73A4" w:rsidRPr="00F826BE" w:rsidRDefault="006C73A4" w:rsidP="006C73A4">
      <w:pPr>
        <w:spacing w:line="360" w:lineRule="auto"/>
        <w:jc w:val="left"/>
        <w:rPr>
          <w:rFonts w:ascii="Georgia" w:hAnsi="Georgia" w:cs="Arial"/>
          <w:b/>
          <w:bCs/>
          <w:sz w:val="24"/>
          <w:szCs w:val="24"/>
        </w:rPr>
      </w:pPr>
      <w:r>
        <w:rPr>
          <w:rFonts w:ascii="Georgia" w:hAnsi="Georgia" w:cs="Arial"/>
          <w:b/>
          <w:bCs/>
          <w:sz w:val="24"/>
          <w:szCs w:val="24"/>
        </w:rPr>
        <w:t>Scholarly</w:t>
      </w:r>
      <w:r w:rsidRPr="00F826BE">
        <w:rPr>
          <w:rFonts w:ascii="Georgia" w:hAnsi="Georgia" w:cs="Arial"/>
          <w:b/>
          <w:bCs/>
          <w:sz w:val="24"/>
          <w:szCs w:val="24"/>
        </w:rPr>
        <w:t xml:space="preserve"> </w:t>
      </w:r>
      <w:r>
        <w:rPr>
          <w:rFonts w:ascii="Georgia" w:hAnsi="Georgia" w:cs="Arial"/>
          <w:b/>
          <w:bCs/>
          <w:sz w:val="24"/>
          <w:szCs w:val="24"/>
        </w:rPr>
        <w:t>Memberships</w:t>
      </w:r>
    </w:p>
    <w:p w14:paraId="4A76EE1E" w14:textId="77777777" w:rsidR="006C73A4" w:rsidRDefault="006C73A4" w:rsidP="006C73A4">
      <w:pPr>
        <w:spacing w:line="360" w:lineRule="auto"/>
        <w:jc w:val="left"/>
        <w:rPr>
          <w:rFonts w:ascii="Georgia" w:hAnsi="Georgia" w:cs="Arial"/>
          <w:sz w:val="20"/>
          <w:szCs w:val="20"/>
        </w:rPr>
      </w:pPr>
      <w:r>
        <w:rPr>
          <w:rFonts w:ascii="Georgia" w:hAnsi="Georgia" w:cs="Arial"/>
          <w:sz w:val="20"/>
          <w:szCs w:val="20"/>
        </w:rPr>
        <w:t>2025-present</w:t>
      </w:r>
      <w:r>
        <w:rPr>
          <w:rFonts w:ascii="Georgia" w:hAnsi="Georgia" w:cs="Arial"/>
          <w:sz w:val="20"/>
          <w:szCs w:val="20"/>
        </w:rPr>
        <w:tab/>
      </w:r>
      <w:r>
        <w:rPr>
          <w:rFonts w:ascii="Georgia" w:hAnsi="Georgia" w:cs="Arial"/>
          <w:sz w:val="20"/>
          <w:szCs w:val="20"/>
        </w:rPr>
        <w:tab/>
        <w:t>Modern Language Association</w:t>
      </w:r>
    </w:p>
    <w:p w14:paraId="4F99D781" w14:textId="77777777" w:rsidR="006C73A4" w:rsidRDefault="006C73A4" w:rsidP="006C73A4">
      <w:pPr>
        <w:spacing w:line="360" w:lineRule="auto"/>
        <w:jc w:val="left"/>
        <w:rPr>
          <w:rFonts w:ascii="Georgia" w:hAnsi="Georgia" w:cs="Arial"/>
          <w:sz w:val="20"/>
          <w:szCs w:val="20"/>
        </w:rPr>
      </w:pPr>
      <w:r>
        <w:rPr>
          <w:rFonts w:ascii="Georgia" w:hAnsi="Georgia" w:cs="Arial"/>
          <w:sz w:val="20"/>
          <w:szCs w:val="20"/>
        </w:rPr>
        <w:t>2024-present</w:t>
      </w:r>
      <w:r>
        <w:rPr>
          <w:rFonts w:ascii="Georgia" w:hAnsi="Georgia" w:cs="Arial"/>
          <w:sz w:val="20"/>
          <w:szCs w:val="20"/>
        </w:rPr>
        <w:tab/>
      </w:r>
      <w:r>
        <w:rPr>
          <w:rFonts w:ascii="Georgia" w:hAnsi="Georgia" w:cs="Arial"/>
          <w:sz w:val="20"/>
          <w:szCs w:val="20"/>
        </w:rPr>
        <w:tab/>
        <w:t>National Women’s Studies Association</w:t>
      </w:r>
    </w:p>
    <w:p w14:paraId="4E776BEE" w14:textId="2E7E9ADA" w:rsidR="006C73A4" w:rsidRDefault="006C73A4" w:rsidP="006C73A4">
      <w:pPr>
        <w:spacing w:line="360" w:lineRule="auto"/>
        <w:jc w:val="left"/>
        <w:rPr>
          <w:rFonts w:ascii="Georgia" w:hAnsi="Georgia" w:cs="Arial"/>
          <w:sz w:val="20"/>
          <w:szCs w:val="20"/>
        </w:rPr>
      </w:pPr>
      <w:r>
        <w:rPr>
          <w:rFonts w:ascii="Georgia" w:hAnsi="Georgia" w:cs="Arial"/>
          <w:sz w:val="20"/>
          <w:szCs w:val="20"/>
        </w:rPr>
        <w:t>2021-2024</w:t>
      </w:r>
      <w:r>
        <w:rPr>
          <w:rFonts w:ascii="Georgia" w:hAnsi="Georgia" w:cs="Arial"/>
          <w:sz w:val="20"/>
          <w:szCs w:val="20"/>
        </w:rPr>
        <w:tab/>
      </w:r>
      <w:r>
        <w:rPr>
          <w:rFonts w:ascii="Georgia" w:hAnsi="Georgia" w:cs="Arial"/>
          <w:sz w:val="20"/>
          <w:szCs w:val="20"/>
        </w:rPr>
        <w:tab/>
      </w:r>
      <w:r>
        <w:rPr>
          <w:rFonts w:ascii="Georgia" w:hAnsi="Georgia" w:cs="Arial"/>
          <w:sz w:val="20"/>
          <w:szCs w:val="20"/>
        </w:rPr>
        <w:tab/>
        <w:t>Australian Women’s and Gender Studies Association</w:t>
      </w:r>
    </w:p>
    <w:sectPr w:rsidR="006C73A4" w:rsidSect="0049573E">
      <w:footerReference w:type="default" r:id="rId9"/>
      <w:pgSz w:w="11906" w:h="16838" w:code="9"/>
      <w:pgMar w:top="1138" w:right="1296" w:bottom="1138" w:left="1138"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164D" w14:textId="77777777" w:rsidR="001B08D8" w:rsidRDefault="001B08D8" w:rsidP="00C70F5C">
      <w:r>
        <w:separator/>
      </w:r>
    </w:p>
  </w:endnote>
  <w:endnote w:type="continuationSeparator" w:id="0">
    <w:p w14:paraId="4B54AF42" w14:textId="77777777" w:rsidR="001B08D8" w:rsidRDefault="001B08D8" w:rsidP="00C7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C4F6" w14:textId="6BCD9586" w:rsidR="00BE03EA" w:rsidRPr="000F5FAF" w:rsidRDefault="007556AC" w:rsidP="00BE03EA">
    <w:pPr>
      <w:pStyle w:val="Header"/>
      <w:ind w:firstLine="720"/>
      <w:jc w:val="right"/>
      <w:rPr>
        <w:rFonts w:ascii="Times New Roman" w:hAnsi="Times New Roman" w:cs="Times New Roman"/>
        <w:sz w:val="20"/>
        <w:szCs w:val="20"/>
      </w:rPr>
    </w:pPr>
    <w:r w:rsidRPr="000F5FAF">
      <w:rPr>
        <w:rFonts w:ascii="Times New Roman" w:hAnsi="Times New Roman" w:cs="Times New Roman"/>
        <w:sz w:val="20"/>
        <w:szCs w:val="20"/>
      </w:rPr>
      <w:t xml:space="preserve">Curriculum Vitae </w:t>
    </w:r>
    <w:r w:rsidR="00BE03EA" w:rsidRPr="000F5FAF">
      <w:rPr>
        <w:rFonts w:ascii="Times New Roman" w:hAnsi="Times New Roman" w:cs="Times New Roman"/>
        <w:sz w:val="20"/>
        <w:szCs w:val="20"/>
      </w:rPr>
      <w:t xml:space="preserve">- Rosie Clarke </w:t>
    </w:r>
    <w:sdt>
      <w:sdtPr>
        <w:rPr>
          <w:rFonts w:ascii="Times New Roman" w:hAnsi="Times New Roman" w:cs="Times New Roman"/>
          <w:sz w:val="20"/>
          <w:szCs w:val="20"/>
        </w:rPr>
        <w:id w:val="630050669"/>
        <w:docPartObj>
          <w:docPartGallery w:val="Page Numbers (Top of Page)"/>
          <w:docPartUnique/>
        </w:docPartObj>
      </w:sdtPr>
      <w:sdtEndPr>
        <w:rPr>
          <w:noProof/>
        </w:rPr>
      </w:sdtEndPr>
      <w:sdtContent>
        <w:r w:rsidR="00BE03EA" w:rsidRPr="000F5FAF">
          <w:rPr>
            <w:rFonts w:ascii="Times New Roman" w:hAnsi="Times New Roman" w:cs="Times New Roman"/>
            <w:sz w:val="20"/>
            <w:szCs w:val="20"/>
          </w:rPr>
          <w:fldChar w:fldCharType="begin"/>
        </w:r>
        <w:r w:rsidR="00BE03EA" w:rsidRPr="000F5FAF">
          <w:rPr>
            <w:rFonts w:ascii="Times New Roman" w:hAnsi="Times New Roman" w:cs="Times New Roman"/>
            <w:sz w:val="20"/>
            <w:szCs w:val="20"/>
          </w:rPr>
          <w:instrText xml:space="preserve"> PAGE   \* MERGEFORMAT </w:instrText>
        </w:r>
        <w:r w:rsidR="00BE03EA" w:rsidRPr="000F5FAF">
          <w:rPr>
            <w:rFonts w:ascii="Times New Roman" w:hAnsi="Times New Roman" w:cs="Times New Roman"/>
            <w:sz w:val="20"/>
            <w:szCs w:val="20"/>
          </w:rPr>
          <w:fldChar w:fldCharType="separate"/>
        </w:r>
        <w:r w:rsidR="00BE03EA" w:rsidRPr="000F5FAF">
          <w:rPr>
            <w:rFonts w:ascii="Times New Roman" w:hAnsi="Times New Roman" w:cs="Times New Roman"/>
            <w:sz w:val="20"/>
            <w:szCs w:val="20"/>
          </w:rPr>
          <w:t>2</w:t>
        </w:r>
        <w:r w:rsidR="00BE03EA" w:rsidRPr="000F5FAF">
          <w:rPr>
            <w:rFonts w:ascii="Times New Roman" w:hAnsi="Times New Roman" w:cs="Times New Roman"/>
            <w:noProof/>
            <w:sz w:val="20"/>
            <w:szCs w:val="20"/>
          </w:rPr>
          <w:fldChar w:fldCharType="end"/>
        </w:r>
      </w:sdtContent>
    </w:sdt>
  </w:p>
  <w:p w14:paraId="61D4CC00" w14:textId="77777777" w:rsidR="00BE03EA" w:rsidRDefault="00BE0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AF94B" w14:textId="77777777" w:rsidR="001B08D8" w:rsidRDefault="001B08D8" w:rsidP="00C70F5C">
      <w:r>
        <w:separator/>
      </w:r>
    </w:p>
  </w:footnote>
  <w:footnote w:type="continuationSeparator" w:id="0">
    <w:p w14:paraId="3B3287BF" w14:textId="77777777" w:rsidR="001B08D8" w:rsidRDefault="001B08D8" w:rsidP="00C70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B3A"/>
    <w:multiLevelType w:val="hybridMultilevel"/>
    <w:tmpl w:val="1A408B92"/>
    <w:lvl w:ilvl="0" w:tplc="A5508782">
      <w:start w:val="1"/>
      <w:numFmt w:val="bullet"/>
      <w:lvlText w:val="-"/>
      <w:lvlJc w:val="left"/>
      <w:pPr>
        <w:ind w:left="644" w:hanging="360"/>
      </w:pPr>
      <w:rPr>
        <w:rFonts w:ascii="Georgia" w:eastAsiaTheme="minorHAnsi" w:hAnsi="Georgia"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75285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6E"/>
    <w:rsid w:val="00000CD7"/>
    <w:rsid w:val="00011704"/>
    <w:rsid w:val="00012692"/>
    <w:rsid w:val="00012AEA"/>
    <w:rsid w:val="0001535E"/>
    <w:rsid w:val="00015956"/>
    <w:rsid w:val="00021083"/>
    <w:rsid w:val="00023AD6"/>
    <w:rsid w:val="000366A6"/>
    <w:rsid w:val="000410EF"/>
    <w:rsid w:val="00042BED"/>
    <w:rsid w:val="0004702D"/>
    <w:rsid w:val="00051187"/>
    <w:rsid w:val="000525DE"/>
    <w:rsid w:val="00052CCC"/>
    <w:rsid w:val="00054119"/>
    <w:rsid w:val="00076F46"/>
    <w:rsid w:val="000810A8"/>
    <w:rsid w:val="00086194"/>
    <w:rsid w:val="00094740"/>
    <w:rsid w:val="000A3AFC"/>
    <w:rsid w:val="000A45C5"/>
    <w:rsid w:val="000A4793"/>
    <w:rsid w:val="000A6ABD"/>
    <w:rsid w:val="000D53E1"/>
    <w:rsid w:val="000D64E3"/>
    <w:rsid w:val="000E1076"/>
    <w:rsid w:val="000E35AD"/>
    <w:rsid w:val="000E684D"/>
    <w:rsid w:val="000E6BBB"/>
    <w:rsid w:val="000F11F0"/>
    <w:rsid w:val="000F5FAF"/>
    <w:rsid w:val="000F7D7E"/>
    <w:rsid w:val="00102AAB"/>
    <w:rsid w:val="00103508"/>
    <w:rsid w:val="001110F3"/>
    <w:rsid w:val="00115F24"/>
    <w:rsid w:val="001163FB"/>
    <w:rsid w:val="00117063"/>
    <w:rsid w:val="00124B6B"/>
    <w:rsid w:val="00127027"/>
    <w:rsid w:val="00140E57"/>
    <w:rsid w:val="00147EB2"/>
    <w:rsid w:val="001521F9"/>
    <w:rsid w:val="00152E6B"/>
    <w:rsid w:val="00160B8C"/>
    <w:rsid w:val="001647B2"/>
    <w:rsid w:val="001677B8"/>
    <w:rsid w:val="00175820"/>
    <w:rsid w:val="00181572"/>
    <w:rsid w:val="00182153"/>
    <w:rsid w:val="001834C5"/>
    <w:rsid w:val="0018504D"/>
    <w:rsid w:val="001907D9"/>
    <w:rsid w:val="001A1CF4"/>
    <w:rsid w:val="001A3E13"/>
    <w:rsid w:val="001B08D8"/>
    <w:rsid w:val="001C21A1"/>
    <w:rsid w:val="001C3B22"/>
    <w:rsid w:val="001C4A30"/>
    <w:rsid w:val="001C4EBA"/>
    <w:rsid w:val="001E105E"/>
    <w:rsid w:val="001E4190"/>
    <w:rsid w:val="001E4824"/>
    <w:rsid w:val="001F3DC9"/>
    <w:rsid w:val="001F6209"/>
    <w:rsid w:val="00200727"/>
    <w:rsid w:val="0020426F"/>
    <w:rsid w:val="0021451B"/>
    <w:rsid w:val="00217161"/>
    <w:rsid w:val="002226AA"/>
    <w:rsid w:val="00226C5D"/>
    <w:rsid w:val="00231EBB"/>
    <w:rsid w:val="002326E5"/>
    <w:rsid w:val="0023322C"/>
    <w:rsid w:val="002430DC"/>
    <w:rsid w:val="002614AB"/>
    <w:rsid w:val="002622DE"/>
    <w:rsid w:val="00263989"/>
    <w:rsid w:val="002704B8"/>
    <w:rsid w:val="00270E01"/>
    <w:rsid w:val="00271E87"/>
    <w:rsid w:val="00281C4D"/>
    <w:rsid w:val="00283A2C"/>
    <w:rsid w:val="00284F37"/>
    <w:rsid w:val="00290A45"/>
    <w:rsid w:val="00293FA1"/>
    <w:rsid w:val="002A6D67"/>
    <w:rsid w:val="002B160C"/>
    <w:rsid w:val="002C2BA6"/>
    <w:rsid w:val="002C78DF"/>
    <w:rsid w:val="002D6EC1"/>
    <w:rsid w:val="002D7F70"/>
    <w:rsid w:val="002E3FFF"/>
    <w:rsid w:val="002E74D8"/>
    <w:rsid w:val="002E7849"/>
    <w:rsid w:val="002F612C"/>
    <w:rsid w:val="002F62D3"/>
    <w:rsid w:val="00302F8B"/>
    <w:rsid w:val="003052D2"/>
    <w:rsid w:val="0032155F"/>
    <w:rsid w:val="00321B06"/>
    <w:rsid w:val="00327EA7"/>
    <w:rsid w:val="00332A8C"/>
    <w:rsid w:val="00332E01"/>
    <w:rsid w:val="0033341B"/>
    <w:rsid w:val="003517CE"/>
    <w:rsid w:val="00353657"/>
    <w:rsid w:val="0035712B"/>
    <w:rsid w:val="00363EE3"/>
    <w:rsid w:val="00364F21"/>
    <w:rsid w:val="00365612"/>
    <w:rsid w:val="00366125"/>
    <w:rsid w:val="00376D4C"/>
    <w:rsid w:val="00382DE4"/>
    <w:rsid w:val="00386287"/>
    <w:rsid w:val="003926FD"/>
    <w:rsid w:val="003A554A"/>
    <w:rsid w:val="003A776F"/>
    <w:rsid w:val="003B2D6A"/>
    <w:rsid w:val="003B4CF5"/>
    <w:rsid w:val="003D5F4E"/>
    <w:rsid w:val="003D6966"/>
    <w:rsid w:val="003D71C9"/>
    <w:rsid w:val="003E1FE3"/>
    <w:rsid w:val="003E4530"/>
    <w:rsid w:val="003E4F82"/>
    <w:rsid w:val="003E5416"/>
    <w:rsid w:val="003F7640"/>
    <w:rsid w:val="00404155"/>
    <w:rsid w:val="004053BE"/>
    <w:rsid w:val="00406EBB"/>
    <w:rsid w:val="00412EEB"/>
    <w:rsid w:val="00423D2E"/>
    <w:rsid w:val="00426243"/>
    <w:rsid w:val="00427D12"/>
    <w:rsid w:val="00430B7C"/>
    <w:rsid w:val="00440D0B"/>
    <w:rsid w:val="00441ACC"/>
    <w:rsid w:val="0044469E"/>
    <w:rsid w:val="00451A3A"/>
    <w:rsid w:val="00452CF9"/>
    <w:rsid w:val="00452E0F"/>
    <w:rsid w:val="00455B4A"/>
    <w:rsid w:val="00457DF1"/>
    <w:rsid w:val="00485433"/>
    <w:rsid w:val="004905E1"/>
    <w:rsid w:val="0049573E"/>
    <w:rsid w:val="004A2BF2"/>
    <w:rsid w:val="004A2C42"/>
    <w:rsid w:val="004A4570"/>
    <w:rsid w:val="004B31AA"/>
    <w:rsid w:val="004B3CFA"/>
    <w:rsid w:val="004B504A"/>
    <w:rsid w:val="004C23B8"/>
    <w:rsid w:val="004C71DB"/>
    <w:rsid w:val="004D002C"/>
    <w:rsid w:val="004E57E9"/>
    <w:rsid w:val="004E5FC5"/>
    <w:rsid w:val="004F0841"/>
    <w:rsid w:val="004F0E65"/>
    <w:rsid w:val="00500125"/>
    <w:rsid w:val="005077D4"/>
    <w:rsid w:val="00513BC3"/>
    <w:rsid w:val="00514B29"/>
    <w:rsid w:val="00515454"/>
    <w:rsid w:val="00520DBB"/>
    <w:rsid w:val="005318FC"/>
    <w:rsid w:val="00537364"/>
    <w:rsid w:val="00551003"/>
    <w:rsid w:val="00556DAB"/>
    <w:rsid w:val="00557E19"/>
    <w:rsid w:val="00561512"/>
    <w:rsid w:val="00562819"/>
    <w:rsid w:val="00577AFC"/>
    <w:rsid w:val="005E5BFF"/>
    <w:rsid w:val="005F0011"/>
    <w:rsid w:val="005F32B8"/>
    <w:rsid w:val="005F4409"/>
    <w:rsid w:val="005F6144"/>
    <w:rsid w:val="0062620D"/>
    <w:rsid w:val="00641A4D"/>
    <w:rsid w:val="00645FAF"/>
    <w:rsid w:val="0064733B"/>
    <w:rsid w:val="00647BA0"/>
    <w:rsid w:val="00650C78"/>
    <w:rsid w:val="0066570C"/>
    <w:rsid w:val="0067167C"/>
    <w:rsid w:val="00680125"/>
    <w:rsid w:val="00684270"/>
    <w:rsid w:val="00685FAA"/>
    <w:rsid w:val="006925E2"/>
    <w:rsid w:val="00693CA9"/>
    <w:rsid w:val="00696C9E"/>
    <w:rsid w:val="006A3183"/>
    <w:rsid w:val="006A43C3"/>
    <w:rsid w:val="006B6CE1"/>
    <w:rsid w:val="006C36C4"/>
    <w:rsid w:val="006C4D76"/>
    <w:rsid w:val="006C5784"/>
    <w:rsid w:val="006C73A4"/>
    <w:rsid w:val="006E05C2"/>
    <w:rsid w:val="006F243A"/>
    <w:rsid w:val="006F7BB7"/>
    <w:rsid w:val="006F7C03"/>
    <w:rsid w:val="007043C6"/>
    <w:rsid w:val="00704F30"/>
    <w:rsid w:val="007063DA"/>
    <w:rsid w:val="00706B77"/>
    <w:rsid w:val="00710812"/>
    <w:rsid w:val="00710CE7"/>
    <w:rsid w:val="007146A7"/>
    <w:rsid w:val="007165E1"/>
    <w:rsid w:val="007203B1"/>
    <w:rsid w:val="00730495"/>
    <w:rsid w:val="007409CE"/>
    <w:rsid w:val="00742A82"/>
    <w:rsid w:val="007431D8"/>
    <w:rsid w:val="00743FED"/>
    <w:rsid w:val="00747E86"/>
    <w:rsid w:val="007556AC"/>
    <w:rsid w:val="00755E92"/>
    <w:rsid w:val="00766F6E"/>
    <w:rsid w:val="00774674"/>
    <w:rsid w:val="00781C6A"/>
    <w:rsid w:val="007829F9"/>
    <w:rsid w:val="00783B6C"/>
    <w:rsid w:val="00787060"/>
    <w:rsid w:val="0078782E"/>
    <w:rsid w:val="007950C7"/>
    <w:rsid w:val="007A038F"/>
    <w:rsid w:val="007A246D"/>
    <w:rsid w:val="007A348B"/>
    <w:rsid w:val="007A4F87"/>
    <w:rsid w:val="007B604F"/>
    <w:rsid w:val="007C4EA4"/>
    <w:rsid w:val="007E70A1"/>
    <w:rsid w:val="007F5B2A"/>
    <w:rsid w:val="007F76EB"/>
    <w:rsid w:val="00800D72"/>
    <w:rsid w:val="00807E66"/>
    <w:rsid w:val="0081248A"/>
    <w:rsid w:val="008175F8"/>
    <w:rsid w:val="008410BE"/>
    <w:rsid w:val="008434ED"/>
    <w:rsid w:val="00847C23"/>
    <w:rsid w:val="0085798F"/>
    <w:rsid w:val="008630BD"/>
    <w:rsid w:val="00865274"/>
    <w:rsid w:val="008779D2"/>
    <w:rsid w:val="00881156"/>
    <w:rsid w:val="00882A7C"/>
    <w:rsid w:val="008963DA"/>
    <w:rsid w:val="008A59F6"/>
    <w:rsid w:val="008A5E5C"/>
    <w:rsid w:val="008B1B06"/>
    <w:rsid w:val="008B3706"/>
    <w:rsid w:val="008B6E4A"/>
    <w:rsid w:val="008C22D7"/>
    <w:rsid w:val="008C7F23"/>
    <w:rsid w:val="008E0291"/>
    <w:rsid w:val="008E4959"/>
    <w:rsid w:val="008E49B0"/>
    <w:rsid w:val="008F00C1"/>
    <w:rsid w:val="008F04E0"/>
    <w:rsid w:val="008F17F3"/>
    <w:rsid w:val="008F715F"/>
    <w:rsid w:val="0090009B"/>
    <w:rsid w:val="00902023"/>
    <w:rsid w:val="00916D43"/>
    <w:rsid w:val="00922333"/>
    <w:rsid w:val="0093086E"/>
    <w:rsid w:val="009409BD"/>
    <w:rsid w:val="00945E50"/>
    <w:rsid w:val="009618B0"/>
    <w:rsid w:val="009626EF"/>
    <w:rsid w:val="00971A67"/>
    <w:rsid w:val="0097758E"/>
    <w:rsid w:val="00980FF9"/>
    <w:rsid w:val="009833EC"/>
    <w:rsid w:val="00984232"/>
    <w:rsid w:val="009848CB"/>
    <w:rsid w:val="009900E8"/>
    <w:rsid w:val="009929B0"/>
    <w:rsid w:val="009934C4"/>
    <w:rsid w:val="00993C0D"/>
    <w:rsid w:val="009A43D2"/>
    <w:rsid w:val="009B210D"/>
    <w:rsid w:val="009B7214"/>
    <w:rsid w:val="009C13F9"/>
    <w:rsid w:val="009C208A"/>
    <w:rsid w:val="009C2C20"/>
    <w:rsid w:val="009C6F54"/>
    <w:rsid w:val="009C7697"/>
    <w:rsid w:val="009E0057"/>
    <w:rsid w:val="009E6AD4"/>
    <w:rsid w:val="009E6D9C"/>
    <w:rsid w:val="009E755C"/>
    <w:rsid w:val="009F0315"/>
    <w:rsid w:val="009F21E9"/>
    <w:rsid w:val="00A06711"/>
    <w:rsid w:val="00A077F8"/>
    <w:rsid w:val="00A219A5"/>
    <w:rsid w:val="00A357B7"/>
    <w:rsid w:val="00A40CDA"/>
    <w:rsid w:val="00A44867"/>
    <w:rsid w:val="00A44905"/>
    <w:rsid w:val="00A44E7F"/>
    <w:rsid w:val="00A60C9A"/>
    <w:rsid w:val="00A62889"/>
    <w:rsid w:val="00A63CFF"/>
    <w:rsid w:val="00A830F8"/>
    <w:rsid w:val="00A92C87"/>
    <w:rsid w:val="00A96F3C"/>
    <w:rsid w:val="00AC72F8"/>
    <w:rsid w:val="00AD1C48"/>
    <w:rsid w:val="00AD42CA"/>
    <w:rsid w:val="00AE6D8A"/>
    <w:rsid w:val="00AF052B"/>
    <w:rsid w:val="00B118C0"/>
    <w:rsid w:val="00B13FC8"/>
    <w:rsid w:val="00B213A7"/>
    <w:rsid w:val="00B27602"/>
    <w:rsid w:val="00B27E1E"/>
    <w:rsid w:val="00B34337"/>
    <w:rsid w:val="00B34E46"/>
    <w:rsid w:val="00B451D9"/>
    <w:rsid w:val="00B70CC1"/>
    <w:rsid w:val="00B778CB"/>
    <w:rsid w:val="00B85D71"/>
    <w:rsid w:val="00B8620B"/>
    <w:rsid w:val="00B93A9E"/>
    <w:rsid w:val="00B97410"/>
    <w:rsid w:val="00BA63A2"/>
    <w:rsid w:val="00BB3961"/>
    <w:rsid w:val="00BC4B9A"/>
    <w:rsid w:val="00BC53A4"/>
    <w:rsid w:val="00BC78FE"/>
    <w:rsid w:val="00BD79C7"/>
    <w:rsid w:val="00BE03EA"/>
    <w:rsid w:val="00BE1A4C"/>
    <w:rsid w:val="00BE204B"/>
    <w:rsid w:val="00BE4F29"/>
    <w:rsid w:val="00BF2A42"/>
    <w:rsid w:val="00BF3C24"/>
    <w:rsid w:val="00BF4286"/>
    <w:rsid w:val="00C00DAB"/>
    <w:rsid w:val="00C15DA7"/>
    <w:rsid w:val="00C26099"/>
    <w:rsid w:val="00C53CE8"/>
    <w:rsid w:val="00C615B3"/>
    <w:rsid w:val="00C65943"/>
    <w:rsid w:val="00C70F5C"/>
    <w:rsid w:val="00C719F2"/>
    <w:rsid w:val="00C862EC"/>
    <w:rsid w:val="00C91F3B"/>
    <w:rsid w:val="00CA5185"/>
    <w:rsid w:val="00CA72BA"/>
    <w:rsid w:val="00CB2C5D"/>
    <w:rsid w:val="00CB4C95"/>
    <w:rsid w:val="00CC4743"/>
    <w:rsid w:val="00CC6BA6"/>
    <w:rsid w:val="00CC786B"/>
    <w:rsid w:val="00CD2D6D"/>
    <w:rsid w:val="00CE7E14"/>
    <w:rsid w:val="00CF151C"/>
    <w:rsid w:val="00CF296E"/>
    <w:rsid w:val="00D04E41"/>
    <w:rsid w:val="00D06546"/>
    <w:rsid w:val="00D069A7"/>
    <w:rsid w:val="00D3103D"/>
    <w:rsid w:val="00D40ACF"/>
    <w:rsid w:val="00D4545E"/>
    <w:rsid w:val="00D549B8"/>
    <w:rsid w:val="00D6302C"/>
    <w:rsid w:val="00D65603"/>
    <w:rsid w:val="00D720FC"/>
    <w:rsid w:val="00D7416D"/>
    <w:rsid w:val="00D834B5"/>
    <w:rsid w:val="00D84510"/>
    <w:rsid w:val="00D85AAD"/>
    <w:rsid w:val="00D9669C"/>
    <w:rsid w:val="00DA2639"/>
    <w:rsid w:val="00DB00F8"/>
    <w:rsid w:val="00DB412A"/>
    <w:rsid w:val="00DB63C2"/>
    <w:rsid w:val="00DB69F2"/>
    <w:rsid w:val="00DC072C"/>
    <w:rsid w:val="00DC135C"/>
    <w:rsid w:val="00DC4C61"/>
    <w:rsid w:val="00DC75BC"/>
    <w:rsid w:val="00DD72EA"/>
    <w:rsid w:val="00DD7DB0"/>
    <w:rsid w:val="00DF0700"/>
    <w:rsid w:val="00DF109B"/>
    <w:rsid w:val="00E05332"/>
    <w:rsid w:val="00E101DF"/>
    <w:rsid w:val="00E11225"/>
    <w:rsid w:val="00E162E8"/>
    <w:rsid w:val="00E20A52"/>
    <w:rsid w:val="00E27CDF"/>
    <w:rsid w:val="00E36B45"/>
    <w:rsid w:val="00E37B15"/>
    <w:rsid w:val="00E37F77"/>
    <w:rsid w:val="00E4763E"/>
    <w:rsid w:val="00E54B62"/>
    <w:rsid w:val="00E60F61"/>
    <w:rsid w:val="00E62A9A"/>
    <w:rsid w:val="00E7314B"/>
    <w:rsid w:val="00E80A18"/>
    <w:rsid w:val="00EC1F0F"/>
    <w:rsid w:val="00EC4939"/>
    <w:rsid w:val="00ED3C0E"/>
    <w:rsid w:val="00ED7225"/>
    <w:rsid w:val="00ED799B"/>
    <w:rsid w:val="00EE3D23"/>
    <w:rsid w:val="00EF2753"/>
    <w:rsid w:val="00EF62B6"/>
    <w:rsid w:val="00F00E13"/>
    <w:rsid w:val="00F00EC8"/>
    <w:rsid w:val="00F0364C"/>
    <w:rsid w:val="00F0387F"/>
    <w:rsid w:val="00F0462A"/>
    <w:rsid w:val="00F108BE"/>
    <w:rsid w:val="00F13635"/>
    <w:rsid w:val="00F1624D"/>
    <w:rsid w:val="00F1737D"/>
    <w:rsid w:val="00F17E29"/>
    <w:rsid w:val="00F17FB1"/>
    <w:rsid w:val="00F24E23"/>
    <w:rsid w:val="00F26A2A"/>
    <w:rsid w:val="00F35206"/>
    <w:rsid w:val="00F42F91"/>
    <w:rsid w:val="00F4763C"/>
    <w:rsid w:val="00F73DBF"/>
    <w:rsid w:val="00F77BCB"/>
    <w:rsid w:val="00F80012"/>
    <w:rsid w:val="00F8076C"/>
    <w:rsid w:val="00F826BE"/>
    <w:rsid w:val="00FA12D0"/>
    <w:rsid w:val="00FA2771"/>
    <w:rsid w:val="00FA437F"/>
    <w:rsid w:val="00FA5B76"/>
    <w:rsid w:val="00FB3A86"/>
    <w:rsid w:val="00FB4838"/>
    <w:rsid w:val="00FB6F3E"/>
    <w:rsid w:val="00FC51D0"/>
    <w:rsid w:val="00FC7B3E"/>
    <w:rsid w:val="00FD19EB"/>
    <w:rsid w:val="00FE756F"/>
    <w:rsid w:val="00FE78CE"/>
    <w:rsid w:val="00FF4F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C3EAF"/>
  <w15:chartTrackingRefBased/>
  <w15:docId w15:val="{D101B048-0BF6-42CD-8CE4-86E02733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69E"/>
    <w:pPr>
      <w:spacing w:line="240" w:lineRule="auto"/>
      <w:ind w:firstLine="284"/>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9Hangingindent">
    <w:name w:val="MLA9 Hanging indent"/>
    <w:basedOn w:val="NormalWeb"/>
    <w:qFormat/>
    <w:rsid w:val="00327EA7"/>
    <w:pPr>
      <w:spacing w:before="240" w:after="240" w:line="480" w:lineRule="auto"/>
      <w:ind w:left="560" w:hanging="720"/>
    </w:pPr>
    <w:rPr>
      <w:rFonts w:eastAsia="Times New Roman"/>
      <w:color w:val="000000"/>
      <w:lang w:eastAsia="en-AU"/>
    </w:rPr>
  </w:style>
  <w:style w:type="paragraph" w:styleId="NormalWeb">
    <w:name w:val="Normal (Web)"/>
    <w:basedOn w:val="Normal"/>
    <w:uiPriority w:val="99"/>
    <w:semiHidden/>
    <w:unhideWhenUsed/>
    <w:rsid w:val="00327EA7"/>
    <w:rPr>
      <w:rFonts w:ascii="Times New Roman" w:hAnsi="Times New Roman" w:cs="Times New Roman"/>
      <w:sz w:val="24"/>
      <w:szCs w:val="24"/>
    </w:rPr>
  </w:style>
  <w:style w:type="character" w:styleId="Hyperlink">
    <w:name w:val="Hyperlink"/>
    <w:basedOn w:val="DefaultParagraphFont"/>
    <w:uiPriority w:val="99"/>
    <w:unhideWhenUsed/>
    <w:rsid w:val="009C7697"/>
    <w:rPr>
      <w:color w:val="0563C1" w:themeColor="hyperlink"/>
      <w:u w:val="single"/>
    </w:rPr>
  </w:style>
  <w:style w:type="character" w:styleId="UnresolvedMention">
    <w:name w:val="Unresolved Mention"/>
    <w:basedOn w:val="DefaultParagraphFont"/>
    <w:uiPriority w:val="99"/>
    <w:semiHidden/>
    <w:unhideWhenUsed/>
    <w:rsid w:val="009C7697"/>
    <w:rPr>
      <w:color w:val="605E5C"/>
      <w:shd w:val="clear" w:color="auto" w:fill="E1DFDD"/>
    </w:rPr>
  </w:style>
  <w:style w:type="paragraph" w:styleId="Header">
    <w:name w:val="header"/>
    <w:basedOn w:val="Normal"/>
    <w:link w:val="HeaderChar"/>
    <w:uiPriority w:val="99"/>
    <w:unhideWhenUsed/>
    <w:rsid w:val="00C70F5C"/>
    <w:pPr>
      <w:tabs>
        <w:tab w:val="center" w:pos="4513"/>
        <w:tab w:val="right" w:pos="9026"/>
      </w:tabs>
    </w:pPr>
  </w:style>
  <w:style w:type="character" w:customStyle="1" w:styleId="HeaderChar">
    <w:name w:val="Header Char"/>
    <w:basedOn w:val="DefaultParagraphFont"/>
    <w:link w:val="Header"/>
    <w:uiPriority w:val="99"/>
    <w:rsid w:val="00C70F5C"/>
  </w:style>
  <w:style w:type="paragraph" w:styleId="Footer">
    <w:name w:val="footer"/>
    <w:basedOn w:val="Normal"/>
    <w:link w:val="FooterChar"/>
    <w:uiPriority w:val="99"/>
    <w:unhideWhenUsed/>
    <w:rsid w:val="00C70F5C"/>
    <w:pPr>
      <w:tabs>
        <w:tab w:val="center" w:pos="4513"/>
        <w:tab w:val="right" w:pos="9026"/>
      </w:tabs>
    </w:pPr>
  </w:style>
  <w:style w:type="character" w:customStyle="1" w:styleId="FooterChar">
    <w:name w:val="Footer Char"/>
    <w:basedOn w:val="DefaultParagraphFont"/>
    <w:link w:val="Footer"/>
    <w:uiPriority w:val="99"/>
    <w:rsid w:val="00C70F5C"/>
  </w:style>
  <w:style w:type="character" w:styleId="CommentReference">
    <w:name w:val="annotation reference"/>
    <w:basedOn w:val="DefaultParagraphFont"/>
    <w:uiPriority w:val="99"/>
    <w:semiHidden/>
    <w:unhideWhenUsed/>
    <w:rsid w:val="00CF296E"/>
    <w:rPr>
      <w:sz w:val="16"/>
      <w:szCs w:val="16"/>
    </w:rPr>
  </w:style>
  <w:style w:type="paragraph" w:styleId="CommentText">
    <w:name w:val="annotation text"/>
    <w:basedOn w:val="Normal"/>
    <w:link w:val="CommentTextChar"/>
    <w:uiPriority w:val="99"/>
    <w:unhideWhenUsed/>
    <w:rsid w:val="00CF296E"/>
    <w:pPr>
      <w:spacing w:after="160"/>
      <w:ind w:firstLine="0"/>
      <w:jc w:val="left"/>
    </w:pPr>
    <w:rPr>
      <w:sz w:val="20"/>
      <w:szCs w:val="20"/>
      <w:lang w:val="en-US"/>
    </w:rPr>
  </w:style>
  <w:style w:type="character" w:customStyle="1" w:styleId="CommentTextChar">
    <w:name w:val="Comment Text Char"/>
    <w:basedOn w:val="DefaultParagraphFont"/>
    <w:link w:val="CommentText"/>
    <w:uiPriority w:val="99"/>
    <w:rsid w:val="00CF296E"/>
    <w:rPr>
      <w:sz w:val="20"/>
      <w:szCs w:val="20"/>
      <w:lang w:val="en-US"/>
    </w:rPr>
  </w:style>
  <w:style w:type="paragraph" w:styleId="ListParagraph">
    <w:name w:val="List Paragraph"/>
    <w:basedOn w:val="Normal"/>
    <w:uiPriority w:val="34"/>
    <w:qFormat/>
    <w:rsid w:val="00444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ejournal.com/article/2023/2/16/growing-up-acespec-a-speculative-approach-to-queer-time" TargetMode="External"/><Relationship Id="rId3" Type="http://schemas.openxmlformats.org/officeDocument/2006/relationships/settings" Target="settings.xml"/><Relationship Id="rId7" Type="http://schemas.openxmlformats.org/officeDocument/2006/relationships/hyperlink" Target="mailto:missrosieclark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1844</Words>
  <Characters>9833</Characters>
  <Application>Microsoft Office Word</Application>
  <DocSecurity>0</DocSecurity>
  <Lines>148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Clarke</dc:creator>
  <cp:keywords/>
  <dc:description/>
  <cp:lastModifiedBy>Rosie Clarke</cp:lastModifiedBy>
  <cp:revision>13</cp:revision>
  <cp:lastPrinted>2023-11-26T02:36:00Z</cp:lastPrinted>
  <dcterms:created xsi:type="dcterms:W3CDTF">2026-02-09T19:47:00Z</dcterms:created>
  <dcterms:modified xsi:type="dcterms:W3CDTF">2026-04-22T13:03:00Z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2024-01-10T05:42:11Z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4c00df70-c7a5-4dee-b156-c59bd726a108</vt:lpwstr>
  </property>
  <property fmtid="{D5CDD505-2E9C-101B-9397-08002B2CF9AE}" pid="8" name="MSIP_Label_0f488380-630a-4f55-a077-a19445e3f360_ContentBits">
    <vt:lpwstr>0</vt:lpwstr>
  </property>
  <property fmtid="{D5CDD505-2E9C-101B-9397-08002B2CF9AE}" pid="9" name="GrammarlyDocumentId">
    <vt:lpwstr>267c86c6-dedc-4191-bfca-8efdf16e9ea2</vt:lpwstr>
  </property>
</Properties>
</file>