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W w:w="9294" w:type="dxa"/>
        <w:tblInd w:w="-547" w:type="dxa"/>
        <w:tblLayout w:type="fixed"/>
        <w:tblLook w:val="04A0" w:firstRow="1" w:lastRow="0" w:firstColumn="1" w:lastColumn="0" w:noHBand="0" w:noVBand="1"/>
      </w:tblPr>
      <w:tblGrid>
        <w:gridCol w:w="3094"/>
        <w:gridCol w:w="4035"/>
        <w:gridCol w:w="2165"/>
      </w:tblGrid>
      <w:tr w:rsidR="00D24145" w:rsidRPr="00FB3FBF" w14:paraId="6B56C493" w14:textId="77777777" w:rsidTr="00FB3FBF">
        <w:trPr>
          <w:trHeight w:val="196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F534550" w14:textId="0A6456D3" w:rsidR="00D24145" w:rsidRPr="00FB3FBF" w:rsidRDefault="00D24145" w:rsidP="00131EB5">
            <w:pPr>
              <w:spacing w:after="0" w:line="240" w:lineRule="auto"/>
              <w:ind w:firstLine="2383"/>
              <w:rPr>
                <w:rFonts w:ascii="Garamond" w:hAnsi="Garamond" w:cs="Times New Roman"/>
                <w:sz w:val="24"/>
                <w:szCs w:val="24"/>
              </w:rPr>
            </w:pPr>
            <w:r w:rsidRPr="00FB3FBF">
              <w:rPr>
                <w:rFonts w:ascii="Garamond" w:eastAsia="Cambria" w:hAnsi="Garamond" w:cs="Times New Roman"/>
                <w:sz w:val="24"/>
                <w:szCs w:val="24"/>
              </w:rPr>
              <w:t xml:space="preserve"> </w:t>
            </w:r>
            <w:r w:rsidR="009D33C1" w:rsidRPr="00FB3FBF">
              <w:rPr>
                <w:rFonts w:ascii="Garamond" w:eastAsia="Cambria" w:hAnsi="Garamond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04813AE9" w14:textId="5E3A48D0" w:rsidR="00B42F95" w:rsidRPr="00FB3FBF" w:rsidRDefault="00A16872" w:rsidP="00A16872">
            <w:pPr>
              <w:spacing w:after="0" w:line="240" w:lineRule="auto"/>
              <w:ind w:left="310" w:firstLineChars="225" w:firstLine="540"/>
              <w:rPr>
                <w:rFonts w:ascii="Garamond" w:eastAsia="Cambria" w:hAnsi="Garamond" w:cs="Times New Roman"/>
                <w:bCs/>
                <w:i/>
                <w:iCs/>
                <w:sz w:val="24"/>
                <w:szCs w:val="24"/>
              </w:rPr>
            </w:pPr>
            <w:r w:rsidRPr="00FB3FBF">
              <w:rPr>
                <w:rFonts w:ascii="Garamond" w:eastAsia="Cambria" w:hAnsi="Garamond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B42F95" w:rsidRPr="00FB3FBF">
              <w:rPr>
                <w:rFonts w:ascii="Garamond" w:eastAsia="Cambria" w:hAnsi="Garamond" w:cs="Times New Roman"/>
                <w:bCs/>
                <w:i/>
                <w:iCs/>
                <w:sz w:val="24"/>
                <w:szCs w:val="24"/>
              </w:rPr>
              <w:t>Curriculum Vitae</w:t>
            </w:r>
          </w:p>
          <w:p w14:paraId="03D0A7A5" w14:textId="1E61A66A" w:rsidR="00E546DF" w:rsidRPr="00FB3FBF" w:rsidRDefault="00A16872" w:rsidP="00131EB5">
            <w:pPr>
              <w:spacing w:after="0" w:line="240" w:lineRule="auto"/>
              <w:ind w:firstLineChars="241" w:firstLine="579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 w:rsidRPr="00FB3FBF">
              <w:rPr>
                <w:rFonts w:ascii="Garamond" w:eastAsia="Cambria" w:hAnsi="Garamond" w:cs="Times New Roman"/>
                <w:b/>
                <w:sz w:val="24"/>
                <w:szCs w:val="24"/>
              </w:rPr>
              <w:t xml:space="preserve"> </w:t>
            </w:r>
            <w:r w:rsidR="007E6573" w:rsidRPr="00FB3FBF">
              <w:rPr>
                <w:rFonts w:ascii="Garamond" w:eastAsia="Cambria" w:hAnsi="Garamond" w:cs="Times New Roman"/>
                <w:b/>
                <w:sz w:val="24"/>
                <w:szCs w:val="24"/>
              </w:rPr>
              <w:t xml:space="preserve">Irene </w:t>
            </w:r>
            <w:r w:rsidR="007B1B81" w:rsidRPr="00FB3FBF">
              <w:rPr>
                <w:rFonts w:ascii="Garamond" w:eastAsia="Cambria" w:hAnsi="Garamond" w:cs="Times New Roman"/>
                <w:b/>
                <w:sz w:val="24"/>
                <w:szCs w:val="24"/>
              </w:rPr>
              <w:t>Seungwon Nam</w:t>
            </w:r>
          </w:p>
          <w:p w14:paraId="731CDA20" w14:textId="4957E10E" w:rsidR="00D24145" w:rsidRPr="00FB3FBF" w:rsidRDefault="00A16872" w:rsidP="00FB3FBF">
            <w:pPr>
              <w:spacing w:after="0" w:line="240" w:lineRule="auto"/>
              <w:ind w:left="-148" w:firstLine="153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 w:rsidRPr="00FB3FBF">
              <w:rPr>
                <w:rFonts w:ascii="Garamond" w:eastAsia="Cambria" w:hAnsi="Garamond" w:cs="Times New Roman"/>
                <w:sz w:val="24"/>
                <w:szCs w:val="24"/>
              </w:rPr>
              <w:t xml:space="preserve">  </w:t>
            </w:r>
            <w:r w:rsidR="00FB3FBF" w:rsidRPr="00FB3FBF">
              <w:rPr>
                <w:rFonts w:ascii="Garamond" w:eastAsia="Cambria" w:hAnsi="Garamond" w:cs="Times New Roman"/>
                <w:sz w:val="24"/>
                <w:szCs w:val="24"/>
              </w:rPr>
              <w:t>ireneseungwon.nam@rutgers.edu</w:t>
            </w:r>
          </w:p>
          <w:p w14:paraId="34E8FECD" w14:textId="541720C7" w:rsidR="00D24145" w:rsidRPr="00FB3FBF" w:rsidRDefault="00A16872" w:rsidP="00FB3FBF">
            <w:pPr>
              <w:spacing w:after="0" w:line="240" w:lineRule="auto"/>
              <w:ind w:left="-137" w:firstLine="851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 w:rsidRPr="00FB3FBF">
              <w:rPr>
                <w:rFonts w:ascii="Garamond" w:eastAsia="Cambria" w:hAnsi="Garamond" w:cs="Times New Roman"/>
                <w:sz w:val="24"/>
                <w:szCs w:val="24"/>
              </w:rPr>
              <w:t xml:space="preserve">  </w:t>
            </w:r>
            <w:r w:rsidR="004F77CC" w:rsidRPr="00FB3FBF">
              <w:rPr>
                <w:rFonts w:ascii="Garamond" w:eastAsia="Cambria" w:hAnsi="Garamond" w:cs="Times New Roman"/>
                <w:sz w:val="24"/>
                <w:szCs w:val="24"/>
              </w:rPr>
              <w:t>+</w:t>
            </w:r>
            <w:r w:rsidR="00FB3FBF" w:rsidRPr="00FB3FBF">
              <w:rPr>
                <w:rFonts w:ascii="Garamond" w:eastAsia="Cambria" w:hAnsi="Garamond" w:cs="Times New Roman"/>
                <w:sz w:val="24"/>
                <w:szCs w:val="24"/>
              </w:rPr>
              <w:t>1 (732) 433-5122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14:paraId="35A3E361" w14:textId="6AADB408" w:rsidR="00D24145" w:rsidRPr="00FB3FBF" w:rsidRDefault="00D24145" w:rsidP="00531A33">
            <w:pPr>
              <w:spacing w:after="0" w:line="240" w:lineRule="auto"/>
              <w:ind w:left="82" w:firstLineChars="400" w:firstLine="96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7AC01F0E" w14:textId="0E80F900" w:rsidR="00D25C9F" w:rsidRPr="00FB3FBF" w:rsidRDefault="00D25C9F" w:rsidP="00531A33">
      <w:pPr>
        <w:pBdr>
          <w:bottom w:val="single" w:sz="6" w:space="1" w:color="auto"/>
        </w:pBdr>
        <w:spacing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4"/>
          <w:szCs w:val="24"/>
        </w:rPr>
      </w:pPr>
    </w:p>
    <w:p w14:paraId="37744C68" w14:textId="32F15442" w:rsidR="00A16319" w:rsidRPr="00FB3FBF" w:rsidRDefault="00A16319" w:rsidP="00531A33">
      <w:pPr>
        <w:pBdr>
          <w:bottom w:val="single" w:sz="6" w:space="1" w:color="auto"/>
        </w:pBdr>
        <w:spacing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8"/>
          <w:szCs w:val="28"/>
        </w:rPr>
      </w:pPr>
      <w:r w:rsidRPr="00FB3FBF">
        <w:rPr>
          <w:rFonts w:ascii="Garamond" w:eastAsiaTheme="minorEastAsia" w:hAnsi="Garamond" w:cs="Times New Roman"/>
          <w:b/>
          <w:sz w:val="28"/>
          <w:szCs w:val="28"/>
        </w:rPr>
        <w:t>E</w:t>
      </w:r>
      <w:r w:rsidR="00087050" w:rsidRPr="00FB3FBF">
        <w:rPr>
          <w:rFonts w:ascii="Garamond" w:eastAsiaTheme="minorEastAsia" w:hAnsi="Garamond" w:cs="Times New Roman"/>
          <w:b/>
          <w:sz w:val="28"/>
          <w:szCs w:val="28"/>
        </w:rPr>
        <w:t>ducation</w:t>
      </w:r>
    </w:p>
    <w:p w14:paraId="306FA849" w14:textId="31B95EFC" w:rsidR="00FB3FBF" w:rsidRDefault="00FB3FBF" w:rsidP="00531A33">
      <w:pPr>
        <w:spacing w:after="0" w:line="240" w:lineRule="auto"/>
        <w:ind w:leftChars="-386" w:left="-849" w:rightChars="-325" w:right="-715"/>
        <w:rPr>
          <w:rFonts w:ascii="Garamond" w:hAnsi="Garamond" w:cs="Times New Roman"/>
          <w:sz w:val="24"/>
          <w:szCs w:val="24"/>
        </w:rPr>
      </w:pPr>
      <w:r w:rsidRPr="0052416D">
        <w:rPr>
          <w:rFonts w:ascii="Garamond" w:eastAsiaTheme="minorEastAsia" w:hAnsi="Garamond" w:cs="Times New Roman"/>
          <w:b/>
          <w:sz w:val="24"/>
          <w:szCs w:val="24"/>
        </w:rPr>
        <w:t>Rutgers University</w:t>
      </w:r>
      <w:r w:rsidR="0052416D">
        <w:rPr>
          <w:rFonts w:ascii="Garamond" w:eastAsiaTheme="minorEastAsia" w:hAnsi="Garamond" w:cs="Times New Roman"/>
          <w:b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|</w:t>
      </w:r>
      <w:r>
        <w:rPr>
          <w:rFonts w:ascii="Garamond" w:hAnsi="Garamond" w:cs="Times New Roman"/>
          <w:sz w:val="24"/>
          <w:szCs w:val="24"/>
        </w:rPr>
        <w:t xml:space="preserve"> New Brunswick, New Jersey </w:t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 w:rsidR="0052416D">
        <w:rPr>
          <w:rFonts w:ascii="Garamond" w:hAnsi="Garamond" w:cs="Times New Roman"/>
          <w:sz w:val="24"/>
          <w:szCs w:val="24"/>
        </w:rPr>
        <w:tab/>
        <w:t xml:space="preserve">   2025</w:t>
      </w:r>
      <w:r>
        <w:rPr>
          <w:rFonts w:ascii="Garamond" w:hAnsi="Garamond" w:cs="Times New Roman"/>
          <w:sz w:val="24"/>
          <w:szCs w:val="24"/>
        </w:rPr>
        <w:t>-Present</w:t>
      </w:r>
    </w:p>
    <w:p w14:paraId="6A7FF749" w14:textId="767BE9B1" w:rsidR="00FB3FBF" w:rsidRPr="00FB3FBF" w:rsidRDefault="00FB3FBF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  <w:r>
        <w:rPr>
          <w:rFonts w:ascii="Garamond" w:eastAsiaTheme="minorEastAsia" w:hAnsi="Garamond" w:cs="Times New Roman"/>
          <w:bCs/>
          <w:sz w:val="24"/>
          <w:szCs w:val="24"/>
        </w:rPr>
        <w:t xml:space="preserve">      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Doctor of Philosophy, English</w:t>
      </w:r>
    </w:p>
    <w:p w14:paraId="16B54E5D" w14:textId="77777777" w:rsidR="003628A3" w:rsidRPr="00FB3FBF" w:rsidRDefault="003628A3" w:rsidP="00FB3FBF">
      <w:pPr>
        <w:spacing w:after="0" w:line="240" w:lineRule="auto"/>
        <w:ind w:rightChars="-325" w:right="-715"/>
        <w:rPr>
          <w:rFonts w:ascii="Garamond" w:eastAsiaTheme="minorEastAsia" w:hAnsi="Garamond" w:cs="Times New Roman"/>
          <w:b/>
          <w:sz w:val="24"/>
          <w:szCs w:val="24"/>
        </w:rPr>
      </w:pPr>
    </w:p>
    <w:p w14:paraId="2ED5A86C" w14:textId="4C30526B" w:rsidR="007B1B81" w:rsidRPr="00FB3FBF" w:rsidRDefault="007B1B81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52416D">
        <w:rPr>
          <w:rFonts w:ascii="Garamond" w:eastAsiaTheme="minorEastAsia" w:hAnsi="Garamond" w:cs="Times New Roman"/>
          <w:b/>
          <w:sz w:val="24"/>
          <w:szCs w:val="24"/>
        </w:rPr>
        <w:t>Yonsei University</w:t>
      </w:r>
      <w:r w:rsidR="0052416D">
        <w:rPr>
          <w:rFonts w:ascii="Garamond" w:eastAsiaTheme="minorEastAsia" w:hAnsi="Garamond" w:cs="Times New Roman"/>
          <w:b/>
          <w:sz w:val="24"/>
          <w:szCs w:val="24"/>
        </w:rPr>
        <w:t xml:space="preserve"> </w:t>
      </w:r>
      <w:r w:rsidR="0052416D">
        <w:rPr>
          <w:rFonts w:ascii="Garamond" w:hAnsi="Garamond" w:cs="Times New Roman"/>
          <w:sz w:val="24"/>
          <w:szCs w:val="24"/>
        </w:rPr>
        <w:t>|</w:t>
      </w:r>
      <w:r w:rsidR="0052416D">
        <w:rPr>
          <w:rFonts w:ascii="Garamond" w:hAnsi="Garamond" w:cs="Times New Roman"/>
          <w:sz w:val="24"/>
          <w:szCs w:val="24"/>
        </w:rPr>
        <w:t xml:space="preserve"> 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Seoul, Korea  </w:t>
      </w:r>
      <w:r w:rsidR="0000736E" w:rsidRPr="00FB3FBF">
        <w:rPr>
          <w:rFonts w:ascii="Garamond" w:eastAsiaTheme="minorEastAsia" w:hAnsi="Garamond" w:cs="Times New Roman"/>
          <w:sz w:val="24"/>
          <w:szCs w:val="24"/>
        </w:rPr>
        <w:t xml:space="preserve">            </w:t>
      </w:r>
      <w:r w:rsidR="0000736E" w:rsidRPr="00FB3FBF">
        <w:rPr>
          <w:rFonts w:ascii="Garamond" w:eastAsiaTheme="minorEastAsia" w:hAnsi="Garamond" w:cs="Times New Roman"/>
          <w:sz w:val="24"/>
          <w:szCs w:val="24"/>
        </w:rPr>
        <w:tab/>
      </w:r>
      <w:r w:rsidR="0000736E" w:rsidRPr="00FB3FBF">
        <w:rPr>
          <w:rFonts w:ascii="Garamond" w:eastAsiaTheme="minorEastAsia" w:hAnsi="Garamond" w:cs="Times New Roman"/>
          <w:sz w:val="24"/>
          <w:szCs w:val="24"/>
        </w:rPr>
        <w:tab/>
      </w:r>
      <w:r w:rsidR="0000736E" w:rsidRPr="00FB3FBF">
        <w:rPr>
          <w:rFonts w:ascii="Garamond" w:eastAsiaTheme="minorEastAsia" w:hAnsi="Garamond" w:cs="Times New Roman"/>
          <w:sz w:val="24"/>
          <w:szCs w:val="24"/>
        </w:rPr>
        <w:tab/>
      </w:r>
      <w:r w:rsidR="00161219" w:rsidRPr="00FB3FBF">
        <w:rPr>
          <w:rFonts w:ascii="Garamond" w:eastAsiaTheme="minorEastAsia" w:hAnsi="Garamond" w:cs="Times New Roman"/>
          <w:sz w:val="24"/>
          <w:szCs w:val="24"/>
        </w:rPr>
        <w:t xml:space="preserve">             </w:t>
      </w:r>
      <w:r w:rsidR="0052416D">
        <w:rPr>
          <w:rFonts w:ascii="Garamond" w:eastAsiaTheme="minorEastAsia" w:hAnsi="Garamond" w:cs="Times New Roman"/>
          <w:sz w:val="24"/>
          <w:szCs w:val="24"/>
        </w:rPr>
        <w:tab/>
      </w:r>
      <w:r w:rsidR="0052416D">
        <w:rPr>
          <w:rFonts w:ascii="Garamond" w:eastAsiaTheme="minorEastAsia" w:hAnsi="Garamond" w:cs="Times New Roman"/>
          <w:sz w:val="24"/>
          <w:szCs w:val="24"/>
        </w:rPr>
        <w:tab/>
      </w:r>
      <w:r w:rsidR="0052416D">
        <w:rPr>
          <w:rFonts w:ascii="Garamond" w:eastAsiaTheme="minorEastAsia" w:hAnsi="Garamond" w:cs="Times New Roman"/>
          <w:sz w:val="24"/>
          <w:szCs w:val="24"/>
        </w:rPr>
        <w:tab/>
        <w:t xml:space="preserve">  </w:t>
      </w:r>
      <w:r w:rsidR="00161219" w:rsidRPr="00FB3FBF">
        <w:rPr>
          <w:rFonts w:ascii="Garamond" w:eastAsiaTheme="minorEastAsia" w:hAnsi="Garamond" w:cs="Times New Roman"/>
          <w:sz w:val="24"/>
          <w:szCs w:val="24"/>
        </w:rPr>
        <w:t xml:space="preserve">    </w:t>
      </w:r>
      <w:r w:rsidR="0000736E" w:rsidRPr="00FB3FBF">
        <w:rPr>
          <w:rFonts w:ascii="Garamond" w:eastAsiaTheme="minorEastAsia" w:hAnsi="Garamond" w:cs="Times New Roman"/>
          <w:sz w:val="24"/>
          <w:szCs w:val="24"/>
        </w:rPr>
        <w:t>201</w:t>
      </w:r>
      <w:r w:rsidR="00161219" w:rsidRPr="00FB3FBF">
        <w:rPr>
          <w:rFonts w:ascii="Garamond" w:eastAsiaTheme="minorEastAsia" w:hAnsi="Garamond" w:cs="Times New Roman"/>
          <w:sz w:val="24"/>
          <w:szCs w:val="24"/>
        </w:rPr>
        <w:t>9</w:t>
      </w:r>
      <w:r w:rsidR="00926C2C" w:rsidRPr="00FB3FBF">
        <w:rPr>
          <w:rFonts w:ascii="Garamond" w:eastAsiaTheme="minorEastAsia" w:hAnsi="Garamond" w:cs="Times New Roman"/>
          <w:sz w:val="24"/>
          <w:szCs w:val="24"/>
        </w:rPr>
        <w:t>–</w:t>
      </w:r>
      <w:r w:rsidR="00737BF7" w:rsidRPr="00FB3FBF">
        <w:rPr>
          <w:rFonts w:ascii="Garamond" w:eastAsiaTheme="minorEastAsia" w:hAnsi="Garamond" w:cs="Times New Roman"/>
          <w:sz w:val="24"/>
          <w:szCs w:val="24"/>
        </w:rPr>
        <w:t>202</w:t>
      </w:r>
      <w:r w:rsidR="00162877" w:rsidRPr="00FB3FBF">
        <w:rPr>
          <w:rFonts w:ascii="Garamond" w:eastAsiaTheme="minorEastAsia" w:hAnsi="Garamond" w:cs="Times New Roman"/>
          <w:sz w:val="24"/>
          <w:szCs w:val="24"/>
        </w:rPr>
        <w:t>1</w:t>
      </w:r>
    </w:p>
    <w:p w14:paraId="33670482" w14:textId="111F4387" w:rsidR="007B1B81" w:rsidRPr="00FB3FBF" w:rsidRDefault="00FB3FBF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  <w:r>
        <w:rPr>
          <w:rFonts w:ascii="Garamond" w:eastAsiaTheme="minorEastAsia" w:hAnsi="Garamond" w:cs="Times New Roman"/>
          <w:bCs/>
          <w:sz w:val="24"/>
          <w:szCs w:val="24"/>
        </w:rPr>
        <w:t xml:space="preserve">      Master of Arts, </w:t>
      </w:r>
      <w:r w:rsidR="007B1B81" w:rsidRPr="00FB3FBF">
        <w:rPr>
          <w:rFonts w:ascii="Garamond" w:eastAsiaTheme="minorEastAsia" w:hAnsi="Garamond" w:cs="Times New Roman"/>
          <w:bCs/>
          <w:sz w:val="24"/>
          <w:szCs w:val="24"/>
        </w:rPr>
        <w:t>English</w:t>
      </w:r>
    </w:p>
    <w:p w14:paraId="52DF3B07" w14:textId="77777777" w:rsidR="00511FF0" w:rsidRPr="00FB3FBF" w:rsidRDefault="00511FF0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</w:p>
    <w:p w14:paraId="64D2B142" w14:textId="529C8748" w:rsidR="00511FF0" w:rsidRPr="00FB3FBF" w:rsidRDefault="00500697" w:rsidP="0052416D">
      <w:pPr>
        <w:spacing w:after="0" w:line="240" w:lineRule="auto"/>
        <w:ind w:left="-426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  <w:r w:rsidRPr="0052416D">
        <w:rPr>
          <w:rFonts w:ascii="Garamond" w:eastAsiaTheme="minorEastAsia" w:hAnsi="Garamond" w:cs="Times New Roman"/>
          <w:bCs/>
          <w:sz w:val="24"/>
          <w:szCs w:val="24"/>
          <w:u w:val="single"/>
        </w:rPr>
        <w:t>Thesis</w:t>
      </w:r>
      <w:r w:rsidR="00511FF0" w:rsidRPr="0052416D">
        <w:rPr>
          <w:rFonts w:ascii="Garamond" w:eastAsiaTheme="minorEastAsia" w:hAnsi="Garamond" w:cs="Times New Roman"/>
          <w:bCs/>
          <w:sz w:val="24"/>
          <w:szCs w:val="24"/>
          <w:u w:val="single"/>
        </w:rPr>
        <w:t>:</w:t>
      </w:r>
      <w:r w:rsidR="00511FF0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r w:rsidR="00A53A1A"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 xml:space="preserve">Dreams Gone Wrong in the Evolving Capitalism: Social Mobility and Class Conflict in </w:t>
      </w:r>
      <w:r w:rsidR="00D35534"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br/>
      </w:r>
      <w:r w:rsidR="00A53A1A"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 xml:space="preserve">F. Scott Fitzgerald’s </w:t>
      </w:r>
      <w:r w:rsidR="00A53A1A" w:rsidRPr="00FB3FBF">
        <w:rPr>
          <w:rFonts w:ascii="Garamond" w:eastAsiaTheme="minorEastAsia" w:hAnsi="Garamond" w:cs="Times New Roman"/>
          <w:bCs/>
          <w:sz w:val="24"/>
          <w:szCs w:val="24"/>
        </w:rPr>
        <w:t>The Great Gatsby</w:t>
      </w:r>
      <w:r w:rsidR="00A53A1A"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 xml:space="preserve"> and Bong Joon-ho’s </w:t>
      </w:r>
      <w:r w:rsidR="00A53A1A" w:rsidRPr="00FB3FBF">
        <w:rPr>
          <w:rFonts w:ascii="Garamond" w:eastAsiaTheme="minorEastAsia" w:hAnsi="Garamond" w:cs="Times New Roman"/>
          <w:bCs/>
          <w:sz w:val="24"/>
          <w:szCs w:val="24"/>
        </w:rPr>
        <w:t>Parasite</w:t>
      </w:r>
    </w:p>
    <w:p w14:paraId="14AF1C70" w14:textId="77777777" w:rsidR="00511FF0" w:rsidRPr="00FB3FBF" w:rsidRDefault="00511FF0" w:rsidP="00BF2020">
      <w:pPr>
        <w:spacing w:after="0" w:line="240" w:lineRule="auto"/>
        <w:ind w:leftChars="-129" w:left="-284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</w:p>
    <w:p w14:paraId="3D8B2E3E" w14:textId="74DA6CEE" w:rsidR="00511FF0" w:rsidRPr="00FB3FBF" w:rsidRDefault="000842A3" w:rsidP="0052416D">
      <w:pPr>
        <w:spacing w:after="0" w:line="240" w:lineRule="auto"/>
        <w:ind w:leftChars="-193" w:left="-425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  <w:r w:rsidRPr="0052416D">
        <w:rPr>
          <w:rFonts w:ascii="Garamond" w:eastAsiaTheme="minorEastAsia" w:hAnsi="Garamond" w:cs="Times New Roman"/>
          <w:bCs/>
          <w:sz w:val="24"/>
          <w:szCs w:val="24"/>
          <w:u w:val="single"/>
        </w:rPr>
        <w:t>Thesis</w:t>
      </w:r>
      <w:r w:rsidR="00511FF0" w:rsidRPr="0052416D">
        <w:rPr>
          <w:rFonts w:ascii="Garamond" w:eastAsiaTheme="minorEastAsia" w:hAnsi="Garamond" w:cs="Times New Roman"/>
          <w:bCs/>
          <w:sz w:val="24"/>
          <w:szCs w:val="24"/>
          <w:u w:val="single"/>
        </w:rPr>
        <w:t xml:space="preserve"> </w:t>
      </w:r>
      <w:r w:rsidR="00C67D8D" w:rsidRPr="0052416D">
        <w:rPr>
          <w:rFonts w:ascii="Garamond" w:eastAsiaTheme="minorEastAsia" w:hAnsi="Garamond" w:cs="Times New Roman"/>
          <w:bCs/>
          <w:sz w:val="24"/>
          <w:szCs w:val="24"/>
          <w:u w:val="single"/>
        </w:rPr>
        <w:t>Prize</w:t>
      </w:r>
      <w:r w:rsidR="00511FF0" w:rsidRPr="0052416D">
        <w:rPr>
          <w:rFonts w:ascii="Garamond" w:eastAsiaTheme="minorEastAsia" w:hAnsi="Garamond" w:cs="Times New Roman"/>
          <w:bCs/>
          <w:sz w:val="24"/>
          <w:szCs w:val="24"/>
          <w:u w:val="single"/>
        </w:rPr>
        <w:t>:</w:t>
      </w:r>
      <w:r w:rsidR="00511FF0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r w:rsidR="00D35534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2022 </w:t>
      </w:r>
      <w:r w:rsidR="008F26E4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Yonsei Graduate School 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Excellent Thesis Award</w:t>
      </w:r>
      <w:r w:rsidR="001617C5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r w:rsidR="00113997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for </w:t>
      </w:r>
      <w:r w:rsidR="008F26E4" w:rsidRPr="00FB3FBF">
        <w:rPr>
          <w:rFonts w:ascii="Garamond" w:eastAsiaTheme="minorEastAsia" w:hAnsi="Garamond" w:cs="Times New Roman"/>
          <w:bCs/>
          <w:sz w:val="24"/>
          <w:szCs w:val="24"/>
        </w:rPr>
        <w:t>O</w:t>
      </w:r>
      <w:r w:rsidR="001F4D7F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utstanding </w:t>
      </w:r>
      <w:r w:rsidR="008F26E4" w:rsidRPr="00FB3FBF">
        <w:rPr>
          <w:rFonts w:ascii="Garamond" w:eastAsiaTheme="minorEastAsia" w:hAnsi="Garamond" w:cs="Times New Roman"/>
          <w:bCs/>
          <w:sz w:val="24"/>
          <w:szCs w:val="24"/>
        </w:rPr>
        <w:t>C</w:t>
      </w:r>
      <w:r w:rsidR="001F4D7F" w:rsidRPr="00FB3FBF">
        <w:rPr>
          <w:rFonts w:ascii="Garamond" w:eastAsiaTheme="minorEastAsia" w:hAnsi="Garamond" w:cs="Times New Roman"/>
          <w:bCs/>
          <w:sz w:val="24"/>
          <w:szCs w:val="24"/>
        </w:rPr>
        <w:t>ontributions in the Humanities and Social</w:t>
      </w:r>
      <w:r w:rsidR="00C46254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Sciences</w:t>
      </w:r>
      <w:r w:rsidR="002C3F7A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Field</w:t>
      </w:r>
    </w:p>
    <w:p w14:paraId="1A17ACFD" w14:textId="77777777" w:rsidR="007B1B81" w:rsidRPr="00FB3FBF" w:rsidRDefault="007B1B81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4"/>
          <w:szCs w:val="24"/>
        </w:rPr>
      </w:pPr>
    </w:p>
    <w:p w14:paraId="03A3F00D" w14:textId="74D6A896" w:rsidR="009C7B80" w:rsidRPr="00FB3FBF" w:rsidRDefault="00C41036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Yonsei </w:t>
      </w:r>
      <w:r w:rsidR="009C7B80" w:rsidRPr="00FB3FBF">
        <w:rPr>
          <w:rFonts w:ascii="Garamond" w:eastAsiaTheme="minorEastAsia" w:hAnsi="Garamond" w:cs="Times New Roman"/>
          <w:b/>
          <w:sz w:val="24"/>
          <w:szCs w:val="24"/>
        </w:rPr>
        <w:t>University</w:t>
      </w:r>
      <w:r w:rsidRPr="00FB3FBF">
        <w:rPr>
          <w:rFonts w:ascii="Garamond" w:eastAsiaTheme="minorEastAsia" w:hAnsi="Garamond" w:cs="Times New Roman"/>
          <w:b/>
          <w:sz w:val="24"/>
          <w:szCs w:val="24"/>
        </w:rPr>
        <w:t>, Underwood International College</w:t>
      </w:r>
      <w:r w:rsidR="0052416D">
        <w:rPr>
          <w:rFonts w:ascii="Garamond" w:eastAsiaTheme="minorEastAsia" w:hAnsi="Garamond" w:cs="Times New Roman"/>
          <w:b/>
          <w:sz w:val="24"/>
          <w:szCs w:val="24"/>
        </w:rPr>
        <w:t xml:space="preserve"> </w:t>
      </w:r>
      <w:r w:rsidR="0052416D">
        <w:rPr>
          <w:rFonts w:ascii="Garamond" w:hAnsi="Garamond" w:cs="Times New Roman"/>
          <w:sz w:val="24"/>
          <w:szCs w:val="24"/>
        </w:rPr>
        <w:t>|</w:t>
      </w:r>
      <w:r w:rsidR="0052416D">
        <w:rPr>
          <w:rFonts w:ascii="Garamond" w:hAnsi="Garamond" w:cs="Times New Roman"/>
          <w:sz w:val="24"/>
          <w:szCs w:val="24"/>
        </w:rPr>
        <w:t xml:space="preserve"> </w:t>
      </w:r>
      <w:r w:rsidRPr="00FB3FBF">
        <w:rPr>
          <w:rFonts w:ascii="Garamond" w:eastAsiaTheme="minorEastAsia" w:hAnsi="Garamond" w:cs="Times New Roman"/>
          <w:sz w:val="24"/>
          <w:szCs w:val="24"/>
        </w:rPr>
        <w:t>Seoul, Korea</w:t>
      </w:r>
      <w:r w:rsidR="004A3F25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00736E" w:rsidRPr="00FB3FBF">
        <w:rPr>
          <w:rFonts w:ascii="Garamond" w:eastAsiaTheme="minorEastAsia" w:hAnsi="Garamond" w:cs="Times New Roman"/>
          <w:sz w:val="24"/>
          <w:szCs w:val="24"/>
        </w:rPr>
        <w:t xml:space="preserve">    </w:t>
      </w:r>
      <w:r w:rsidR="0000736E" w:rsidRPr="00FB3FBF">
        <w:rPr>
          <w:rFonts w:ascii="Garamond" w:eastAsiaTheme="minorEastAsia" w:hAnsi="Garamond" w:cs="Times New Roman"/>
          <w:sz w:val="24"/>
          <w:szCs w:val="24"/>
        </w:rPr>
        <w:tab/>
        <w:t xml:space="preserve">      </w:t>
      </w:r>
      <w:r w:rsidR="00161219" w:rsidRPr="00FB3FBF">
        <w:rPr>
          <w:rFonts w:ascii="Garamond" w:eastAsiaTheme="minorEastAsia" w:hAnsi="Garamond" w:cs="Times New Roman"/>
          <w:sz w:val="24"/>
          <w:szCs w:val="24"/>
        </w:rPr>
        <w:t xml:space="preserve">                 </w:t>
      </w:r>
      <w:r w:rsidR="002C3F7A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161219" w:rsidRPr="00FB3FBF">
        <w:rPr>
          <w:rFonts w:ascii="Garamond" w:eastAsiaTheme="minorEastAsia" w:hAnsi="Garamond" w:cs="Times New Roman"/>
          <w:sz w:val="24"/>
          <w:szCs w:val="24"/>
        </w:rPr>
        <w:t xml:space="preserve">   </w:t>
      </w:r>
      <w:r w:rsidR="0052416D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161219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00736E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4A3F25" w:rsidRPr="00FB3FBF">
        <w:rPr>
          <w:rFonts w:ascii="Garamond" w:eastAsiaTheme="minorEastAsia" w:hAnsi="Garamond" w:cs="Times New Roman"/>
          <w:bCs/>
          <w:sz w:val="24"/>
          <w:szCs w:val="24"/>
        </w:rPr>
        <w:t>2014</w:t>
      </w:r>
      <w:r w:rsidR="00926C2C" w:rsidRPr="00FB3FBF">
        <w:rPr>
          <w:rFonts w:ascii="Garamond" w:eastAsiaTheme="minorEastAsia" w:hAnsi="Garamond" w:cs="Times New Roman"/>
          <w:bCs/>
          <w:sz w:val="24"/>
          <w:szCs w:val="24"/>
        </w:rPr>
        <w:t>–</w:t>
      </w:r>
      <w:r w:rsidR="0000736E" w:rsidRPr="00FB3FBF">
        <w:rPr>
          <w:rFonts w:ascii="Garamond" w:eastAsiaTheme="minorEastAsia" w:hAnsi="Garamond" w:cs="Times New Roman"/>
          <w:bCs/>
          <w:sz w:val="24"/>
          <w:szCs w:val="24"/>
        </w:rPr>
        <w:t>2018</w:t>
      </w:r>
    </w:p>
    <w:p w14:paraId="433CD407" w14:textId="615F80A6" w:rsidR="00C41036" w:rsidRPr="00FB3FBF" w:rsidRDefault="00FB3FBF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>
        <w:rPr>
          <w:rFonts w:ascii="Garamond" w:eastAsiaTheme="minorEastAsia" w:hAnsi="Garamond" w:cs="Times New Roman"/>
          <w:sz w:val="24"/>
          <w:szCs w:val="24"/>
        </w:rPr>
        <w:t xml:space="preserve">      </w:t>
      </w:r>
      <w:r w:rsidR="00F64714" w:rsidRPr="00FB3FBF">
        <w:rPr>
          <w:rFonts w:ascii="Garamond" w:eastAsiaTheme="minorEastAsia" w:hAnsi="Garamond" w:cs="Times New Roman"/>
          <w:sz w:val="24"/>
          <w:szCs w:val="24"/>
        </w:rPr>
        <w:t>B</w:t>
      </w:r>
      <w:r>
        <w:rPr>
          <w:rFonts w:ascii="Garamond" w:eastAsiaTheme="minorEastAsia" w:hAnsi="Garamond" w:cs="Times New Roman"/>
          <w:sz w:val="24"/>
          <w:szCs w:val="24"/>
        </w:rPr>
        <w:t xml:space="preserve">achelor of Arts, </w:t>
      </w:r>
      <w:r w:rsidR="00E73CB1" w:rsidRPr="00FB3FBF">
        <w:rPr>
          <w:rFonts w:ascii="Garamond" w:eastAsiaTheme="minorEastAsia" w:hAnsi="Garamond" w:cs="Times New Roman"/>
          <w:sz w:val="24"/>
          <w:szCs w:val="24"/>
        </w:rPr>
        <w:t>International Studies</w:t>
      </w:r>
      <w:r w:rsidR="00AB27D1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</w:p>
    <w:p w14:paraId="5BCF6316" w14:textId="77777777" w:rsidR="00FE6324" w:rsidRPr="00FB3FBF" w:rsidRDefault="00FE6324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</w:p>
    <w:p w14:paraId="3E192CB7" w14:textId="6A0E7AE6" w:rsidR="001D009D" w:rsidRPr="00FB3FBF" w:rsidRDefault="007B1B81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sz w:val="24"/>
          <w:szCs w:val="24"/>
        </w:rPr>
        <w:t>Anglo-Chinese School (Independent)</w:t>
      </w:r>
      <w:r w:rsidR="0052416D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r w:rsidR="0052416D">
        <w:rPr>
          <w:rFonts w:ascii="Garamond" w:hAnsi="Garamond" w:cs="Times New Roman"/>
          <w:sz w:val="24"/>
          <w:szCs w:val="24"/>
        </w:rPr>
        <w:t>|</w:t>
      </w:r>
      <w:r w:rsidR="0052416D">
        <w:rPr>
          <w:rFonts w:ascii="Garamond" w:hAnsi="Garamond" w:cs="Times New Roman"/>
          <w:sz w:val="24"/>
          <w:szCs w:val="24"/>
        </w:rPr>
        <w:t xml:space="preserve"> 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Singapore</w:t>
      </w:r>
      <w:r w:rsidR="00161219" w:rsidRPr="00FB3FBF">
        <w:rPr>
          <w:rFonts w:ascii="Garamond" w:eastAsiaTheme="minorEastAsia" w:hAnsi="Garamond" w:cs="Times New Roman"/>
          <w:bCs/>
          <w:sz w:val="24"/>
          <w:szCs w:val="24"/>
        </w:rPr>
        <w:t>, Singapore</w:t>
      </w:r>
      <w:r w:rsidR="007C244A" w:rsidRPr="00FB3FBF">
        <w:rPr>
          <w:rFonts w:ascii="Garamond" w:eastAsiaTheme="minorEastAsia" w:hAnsi="Garamond" w:cs="Times New Roman"/>
          <w:sz w:val="24"/>
          <w:szCs w:val="24"/>
        </w:rPr>
        <w:t xml:space="preserve">                          </w:t>
      </w:r>
      <w:r w:rsidR="002C3F7A" w:rsidRPr="00FB3FBF">
        <w:rPr>
          <w:rFonts w:ascii="Garamond" w:eastAsiaTheme="minorEastAsia" w:hAnsi="Garamond" w:cs="Times New Roman"/>
          <w:sz w:val="24"/>
          <w:szCs w:val="24"/>
        </w:rPr>
        <w:t xml:space="preserve">   </w:t>
      </w:r>
      <w:r w:rsidR="00A26270" w:rsidRPr="00FB3FBF">
        <w:rPr>
          <w:rFonts w:ascii="Garamond" w:eastAsiaTheme="minorEastAsia" w:hAnsi="Garamond" w:cs="Times New Roman"/>
          <w:sz w:val="24"/>
          <w:szCs w:val="24"/>
        </w:rPr>
        <w:t xml:space="preserve">    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  </w:t>
      </w:r>
      <w:r w:rsidR="00161219" w:rsidRPr="00FB3FBF">
        <w:rPr>
          <w:rFonts w:ascii="Garamond" w:eastAsiaTheme="minorEastAsia" w:hAnsi="Garamond" w:cs="Times New Roman"/>
          <w:sz w:val="24"/>
          <w:szCs w:val="24"/>
        </w:rPr>
        <w:t xml:space="preserve">         </w:t>
      </w:r>
      <w:r w:rsidR="00FB3FBF">
        <w:rPr>
          <w:rFonts w:ascii="Garamond" w:eastAsiaTheme="minorEastAsia" w:hAnsi="Garamond" w:cs="Times New Roman"/>
          <w:sz w:val="24"/>
          <w:szCs w:val="24"/>
        </w:rPr>
        <w:t xml:space="preserve">  </w:t>
      </w:r>
      <w:r w:rsidR="00161219" w:rsidRPr="00FB3FBF">
        <w:rPr>
          <w:rFonts w:ascii="Garamond" w:eastAsiaTheme="minorEastAsia" w:hAnsi="Garamond" w:cs="Times New Roman"/>
          <w:sz w:val="24"/>
          <w:szCs w:val="24"/>
        </w:rPr>
        <w:t xml:space="preserve">   </w:t>
      </w:r>
      <w:r w:rsidR="0052416D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161219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  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2012</w:t>
      </w:r>
      <w:r w:rsidR="00926C2C" w:rsidRPr="00FB3FBF">
        <w:rPr>
          <w:rFonts w:ascii="Garamond" w:eastAsiaTheme="minorEastAsia" w:hAnsi="Garamond" w:cs="Times New Roman"/>
          <w:bCs/>
          <w:sz w:val="24"/>
          <w:szCs w:val="24"/>
        </w:rPr>
        <w:t>–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2013</w:t>
      </w:r>
    </w:p>
    <w:p w14:paraId="77702BFF" w14:textId="7D93F1F1" w:rsidR="00161219" w:rsidRPr="00FB3FBF" w:rsidRDefault="00FB3FBF" w:rsidP="00DB6EA6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>
        <w:rPr>
          <w:rFonts w:ascii="Garamond" w:eastAsiaTheme="minorEastAsia" w:hAnsi="Garamond" w:cs="Times New Roman"/>
          <w:sz w:val="24"/>
          <w:szCs w:val="24"/>
        </w:rPr>
        <w:t xml:space="preserve">      </w:t>
      </w:r>
      <w:r w:rsidR="007B1B81" w:rsidRPr="00FB3FBF">
        <w:rPr>
          <w:rFonts w:ascii="Garamond" w:eastAsiaTheme="minorEastAsia" w:hAnsi="Garamond" w:cs="Times New Roman"/>
          <w:sz w:val="24"/>
          <w:szCs w:val="24"/>
        </w:rPr>
        <w:t>International Baccalaureate</w:t>
      </w:r>
      <w:r w:rsidR="00161219" w:rsidRPr="00FB3FBF">
        <w:rPr>
          <w:rFonts w:ascii="Garamond" w:eastAsiaTheme="minorEastAsia" w:hAnsi="Garamond" w:cs="Times New Roman"/>
          <w:sz w:val="24"/>
          <w:szCs w:val="24"/>
        </w:rPr>
        <w:t xml:space="preserve"> Diploma</w:t>
      </w:r>
    </w:p>
    <w:p w14:paraId="4E56E512" w14:textId="77777777" w:rsidR="000D7AB1" w:rsidRPr="00FB3FBF" w:rsidRDefault="000D7AB1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</w:p>
    <w:p w14:paraId="0B6EE1BE" w14:textId="1B785A17" w:rsidR="000D7AB1" w:rsidRPr="00FB3FBF" w:rsidRDefault="00010A0C" w:rsidP="000D7AB1">
      <w:pPr>
        <w:pBdr>
          <w:bottom w:val="single" w:sz="6" w:space="1" w:color="auto"/>
        </w:pBdr>
        <w:spacing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8"/>
          <w:szCs w:val="28"/>
        </w:rPr>
      </w:pPr>
      <w:r w:rsidRPr="00FB3FBF">
        <w:rPr>
          <w:rFonts w:ascii="Garamond" w:eastAsiaTheme="minorEastAsia" w:hAnsi="Garamond" w:cs="Times New Roman"/>
          <w:b/>
          <w:sz w:val="28"/>
          <w:szCs w:val="28"/>
        </w:rPr>
        <w:t>Non-Degree</w:t>
      </w:r>
      <w:r w:rsidR="000D7AB1" w:rsidRPr="00FB3FBF">
        <w:rPr>
          <w:rFonts w:ascii="Garamond" w:eastAsiaTheme="minorEastAsia" w:hAnsi="Garamond" w:cs="Times New Roman"/>
          <w:b/>
          <w:sz w:val="28"/>
          <w:szCs w:val="28"/>
        </w:rPr>
        <w:t xml:space="preserve"> Education</w:t>
      </w:r>
    </w:p>
    <w:p w14:paraId="44581274" w14:textId="1DB9CEDF" w:rsidR="000D7AB1" w:rsidRPr="00FB3FBF" w:rsidRDefault="00AD1901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proofErr w:type="spellStart"/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>Gun</w:t>
      </w:r>
      <w:r w:rsidR="006D129D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>m</w:t>
      </w: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>yung</w:t>
      </w:r>
      <w:proofErr w:type="spellEnd"/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Institute </w:t>
      </w:r>
      <w:r w:rsidR="009404D2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>for the</w:t>
      </w:r>
      <w:r w:rsidR="004040D9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Humanities </w:t>
      </w: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>(</w:t>
      </w:r>
      <w:proofErr w:type="spellStart"/>
      <w:r w:rsidRPr="00FB3FBF">
        <w:rPr>
          <w:rFonts w:ascii="Garamond" w:eastAsia="Batang" w:hAnsi="Garamond" w:cs="Times New Roman"/>
          <w:b/>
          <w:bCs/>
          <w:sz w:val="20"/>
          <w:szCs w:val="20"/>
        </w:rPr>
        <w:t>건명원</w:t>
      </w:r>
      <w:proofErr w:type="spellEnd"/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>)</w:t>
      </w:r>
      <w:r w:rsidR="000D7AB1" w:rsidRPr="00FB3FBF">
        <w:rPr>
          <w:rFonts w:ascii="Garamond" w:eastAsiaTheme="minorEastAsia" w:hAnsi="Garamond" w:cs="Times New Roman"/>
          <w:sz w:val="24"/>
          <w:szCs w:val="24"/>
        </w:rPr>
        <w:t>, Seoul, Korea</w:t>
      </w:r>
      <w:r w:rsidR="000D7AB1" w:rsidRPr="00FB3FBF">
        <w:rPr>
          <w:rFonts w:ascii="Garamond" w:eastAsiaTheme="minorEastAsia" w:hAnsi="Garamond" w:cs="Times New Roman"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                             </w:t>
      </w:r>
      <w:r w:rsidR="004040D9" w:rsidRPr="00FB3FBF">
        <w:rPr>
          <w:rFonts w:ascii="Garamond" w:eastAsiaTheme="minorEastAsia" w:hAnsi="Garamond" w:cs="Times New Roman"/>
          <w:sz w:val="24"/>
          <w:szCs w:val="24"/>
        </w:rPr>
        <w:tab/>
        <w:t xml:space="preserve">        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       2024</w:t>
      </w:r>
    </w:p>
    <w:p w14:paraId="006D53A2" w14:textId="4DC73A18" w:rsidR="000D7AB1" w:rsidRPr="00FB3FBF" w:rsidRDefault="00AD1901" w:rsidP="006D129D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 xml:space="preserve">Graduate of </w:t>
      </w:r>
      <w:r w:rsidR="00944E4D" w:rsidRPr="00FB3FBF">
        <w:rPr>
          <w:rFonts w:ascii="Garamond" w:eastAsiaTheme="minorEastAsia" w:hAnsi="Garamond" w:cs="Times New Roman"/>
          <w:sz w:val="24"/>
          <w:szCs w:val="24"/>
        </w:rPr>
        <w:t>the 10</w:t>
      </w:r>
      <w:r w:rsidR="00944E4D" w:rsidRPr="00FB3FBF">
        <w:rPr>
          <w:rFonts w:ascii="Garamond" w:eastAsiaTheme="minorEastAsia" w:hAnsi="Garamond" w:cs="Times New Roman"/>
          <w:sz w:val="24"/>
          <w:szCs w:val="24"/>
          <w:vertAlign w:val="superscript"/>
        </w:rPr>
        <w:t>th</w:t>
      </w:r>
      <w:r w:rsidR="00944E4D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6D129D" w:rsidRPr="00FB3FBF">
        <w:rPr>
          <w:rFonts w:ascii="Garamond" w:eastAsiaTheme="minorEastAsia" w:hAnsi="Garamond" w:cs="Times New Roman"/>
          <w:sz w:val="24"/>
          <w:szCs w:val="24"/>
        </w:rPr>
        <w:t>c</w:t>
      </w:r>
      <w:r w:rsidRPr="00FB3FBF">
        <w:rPr>
          <w:rFonts w:ascii="Garamond" w:eastAsiaTheme="minorEastAsia" w:hAnsi="Garamond" w:cs="Times New Roman"/>
          <w:sz w:val="24"/>
          <w:szCs w:val="24"/>
        </w:rPr>
        <w:t>ohort</w:t>
      </w:r>
      <w:r w:rsidR="00F716CF" w:rsidRPr="00FB3FBF">
        <w:rPr>
          <w:rFonts w:ascii="Garamond" w:eastAsiaTheme="minorEastAsia" w:hAnsi="Garamond" w:cs="Times New Roman"/>
          <w:sz w:val="24"/>
          <w:szCs w:val="24"/>
        </w:rPr>
        <w:t xml:space="preserve">. </w:t>
      </w:r>
      <w:r w:rsidR="00944E4D" w:rsidRPr="00FB3FBF">
        <w:rPr>
          <w:rFonts w:ascii="Garamond" w:eastAsiaTheme="minorEastAsia" w:hAnsi="Garamond" w:cs="Times New Roman"/>
          <w:sz w:val="24"/>
          <w:szCs w:val="24"/>
        </w:rPr>
        <w:t xml:space="preserve">Founded by </w:t>
      </w:r>
      <w:proofErr w:type="spellStart"/>
      <w:r w:rsidR="00944E4D" w:rsidRPr="00FB3FBF">
        <w:rPr>
          <w:rFonts w:ascii="Garamond" w:eastAsiaTheme="minorEastAsia" w:hAnsi="Garamond" w:cs="Times New Roman"/>
          <w:sz w:val="24"/>
          <w:szCs w:val="24"/>
        </w:rPr>
        <w:t>Dooyang</w:t>
      </w:r>
      <w:proofErr w:type="spellEnd"/>
      <w:r w:rsidR="00944E4D" w:rsidRPr="00FB3FBF">
        <w:rPr>
          <w:rFonts w:ascii="Garamond" w:eastAsiaTheme="minorEastAsia" w:hAnsi="Garamond" w:cs="Times New Roman"/>
          <w:sz w:val="24"/>
          <w:szCs w:val="24"/>
        </w:rPr>
        <w:t xml:space="preserve"> Cultural Foundation, </w:t>
      </w:r>
      <w:proofErr w:type="spellStart"/>
      <w:r w:rsidR="00F716CF" w:rsidRPr="00FB3FBF">
        <w:rPr>
          <w:rFonts w:ascii="Garamond" w:eastAsiaTheme="minorEastAsia" w:hAnsi="Garamond" w:cs="Times New Roman"/>
          <w:sz w:val="24"/>
          <w:szCs w:val="24"/>
        </w:rPr>
        <w:t>Gunmyung</w:t>
      </w:r>
      <w:proofErr w:type="spellEnd"/>
      <w:r w:rsidR="00F716CF" w:rsidRPr="00FB3FBF">
        <w:rPr>
          <w:rFonts w:ascii="Garamond" w:eastAsiaTheme="minorEastAsia" w:hAnsi="Garamond" w:cs="Times New Roman"/>
          <w:sz w:val="24"/>
          <w:szCs w:val="24"/>
        </w:rPr>
        <w:t xml:space="preserve"> Institute is </w:t>
      </w:r>
      <w:r w:rsidR="006D129D" w:rsidRPr="00FB3FBF">
        <w:rPr>
          <w:rFonts w:ascii="Garamond" w:eastAsiaTheme="minorEastAsia" w:hAnsi="Garamond" w:cs="Times New Roman"/>
          <w:sz w:val="24"/>
          <w:szCs w:val="24"/>
        </w:rPr>
        <w:t>a</w:t>
      </w:r>
      <w:r w:rsidR="000D7AB1" w:rsidRPr="00FB3FBF">
        <w:rPr>
          <w:rFonts w:ascii="Garamond" w:eastAsiaTheme="minorEastAsia" w:hAnsi="Garamond" w:cs="Times New Roman"/>
          <w:sz w:val="24"/>
          <w:szCs w:val="24"/>
        </w:rPr>
        <w:t xml:space="preserve"> private</w:t>
      </w:r>
      <w:r w:rsidR="009404D2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0D7AB1" w:rsidRPr="00FB3FBF">
        <w:rPr>
          <w:rFonts w:ascii="Garamond" w:eastAsiaTheme="minorEastAsia" w:hAnsi="Garamond" w:cs="Times New Roman"/>
          <w:sz w:val="24"/>
          <w:szCs w:val="24"/>
        </w:rPr>
        <w:t xml:space="preserve">educational institution </w:t>
      </w:r>
      <w:r w:rsidR="006D129D" w:rsidRPr="00FB3FBF">
        <w:rPr>
          <w:rFonts w:ascii="Garamond" w:eastAsiaTheme="minorEastAsia" w:hAnsi="Garamond" w:cs="Times New Roman"/>
          <w:sz w:val="24"/>
          <w:szCs w:val="24"/>
        </w:rPr>
        <w:t xml:space="preserve">dedicated to nurturing </w:t>
      </w:r>
      <w:r w:rsidR="009404D2" w:rsidRPr="00FB3FBF">
        <w:rPr>
          <w:rFonts w:ascii="Garamond" w:eastAsiaTheme="minorEastAsia" w:hAnsi="Garamond" w:cs="Times New Roman"/>
          <w:sz w:val="24"/>
          <w:szCs w:val="24"/>
        </w:rPr>
        <w:t xml:space="preserve">future </w:t>
      </w:r>
      <w:r w:rsidR="000D7AB1" w:rsidRPr="00FB3FBF">
        <w:rPr>
          <w:rFonts w:ascii="Garamond" w:eastAsiaTheme="minorEastAsia" w:hAnsi="Garamond" w:cs="Times New Roman"/>
          <w:sz w:val="24"/>
          <w:szCs w:val="24"/>
        </w:rPr>
        <w:t xml:space="preserve">leaders </w:t>
      </w:r>
      <w:r w:rsidR="00524BB0" w:rsidRPr="00FB3FBF">
        <w:rPr>
          <w:rFonts w:ascii="Garamond" w:eastAsiaTheme="minorEastAsia" w:hAnsi="Garamond" w:cs="Times New Roman"/>
          <w:sz w:val="24"/>
          <w:szCs w:val="24"/>
        </w:rPr>
        <w:t xml:space="preserve">through a </w:t>
      </w:r>
      <w:proofErr w:type="gramStart"/>
      <w:r w:rsidR="00944E4D" w:rsidRPr="00FB3FBF">
        <w:rPr>
          <w:rFonts w:ascii="Garamond" w:eastAsiaTheme="minorEastAsia" w:hAnsi="Garamond" w:cs="Times New Roman"/>
          <w:sz w:val="24"/>
          <w:szCs w:val="24"/>
        </w:rPr>
        <w:t>fully</w:t>
      </w:r>
      <w:r w:rsidR="00FB3FBF">
        <w:rPr>
          <w:rFonts w:ascii="Garamond" w:eastAsiaTheme="minorEastAsia" w:hAnsi="Garamond" w:cs="Times New Roman"/>
          <w:sz w:val="24"/>
          <w:szCs w:val="24"/>
        </w:rPr>
        <w:t>-</w:t>
      </w:r>
      <w:r w:rsidR="00944E4D" w:rsidRPr="00FB3FBF">
        <w:rPr>
          <w:rFonts w:ascii="Garamond" w:eastAsiaTheme="minorEastAsia" w:hAnsi="Garamond" w:cs="Times New Roman"/>
          <w:sz w:val="24"/>
          <w:szCs w:val="24"/>
        </w:rPr>
        <w:t>funded</w:t>
      </w:r>
      <w:proofErr w:type="gramEnd"/>
      <w:r w:rsidR="00524BB0" w:rsidRPr="00FB3FBF">
        <w:rPr>
          <w:rFonts w:ascii="Garamond" w:eastAsiaTheme="minorEastAsia" w:hAnsi="Garamond" w:cs="Times New Roman"/>
          <w:sz w:val="24"/>
          <w:szCs w:val="24"/>
        </w:rPr>
        <w:t>,</w:t>
      </w:r>
      <w:r w:rsidR="009404D2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0B1921" w:rsidRPr="00FB3FBF">
        <w:rPr>
          <w:rFonts w:ascii="Garamond" w:eastAsiaTheme="minorEastAsia" w:hAnsi="Garamond" w:cs="Times New Roman"/>
          <w:sz w:val="24"/>
          <w:szCs w:val="24"/>
        </w:rPr>
        <w:t>year-long</w:t>
      </w:r>
      <w:r w:rsidR="009404D2" w:rsidRPr="00FB3FBF">
        <w:rPr>
          <w:rFonts w:ascii="Garamond" w:eastAsiaTheme="minorEastAsia" w:hAnsi="Garamond" w:cs="Times New Roman"/>
          <w:sz w:val="24"/>
          <w:szCs w:val="24"/>
        </w:rPr>
        <w:t xml:space="preserve">, part-time </w:t>
      </w:r>
      <w:r w:rsidR="00944E4D" w:rsidRPr="00FB3FBF">
        <w:rPr>
          <w:rFonts w:ascii="Garamond" w:eastAsiaTheme="minorEastAsia" w:hAnsi="Garamond" w:cs="Times New Roman"/>
          <w:sz w:val="24"/>
          <w:szCs w:val="24"/>
        </w:rPr>
        <w:t xml:space="preserve">(avg. 10 hours </w:t>
      </w:r>
      <w:r w:rsidR="00901885" w:rsidRPr="00FB3FBF">
        <w:rPr>
          <w:rFonts w:ascii="Garamond" w:eastAsiaTheme="minorEastAsia" w:hAnsi="Garamond" w:cs="Times New Roman"/>
          <w:sz w:val="24"/>
          <w:szCs w:val="24"/>
        </w:rPr>
        <w:t xml:space="preserve">of lectures/seminars </w:t>
      </w:r>
      <w:r w:rsidR="00944E4D" w:rsidRPr="00FB3FBF">
        <w:rPr>
          <w:rFonts w:ascii="Garamond" w:eastAsiaTheme="minorEastAsia" w:hAnsi="Garamond" w:cs="Times New Roman"/>
          <w:sz w:val="24"/>
          <w:szCs w:val="24"/>
        </w:rPr>
        <w:t xml:space="preserve">per week) </w:t>
      </w:r>
      <w:r w:rsidR="000D7AB1" w:rsidRPr="00FB3FBF">
        <w:rPr>
          <w:rFonts w:ascii="Garamond" w:eastAsiaTheme="minorEastAsia" w:hAnsi="Garamond" w:cs="Times New Roman"/>
          <w:sz w:val="24"/>
          <w:szCs w:val="24"/>
        </w:rPr>
        <w:t xml:space="preserve">interdisciplinary </w:t>
      </w:r>
      <w:r w:rsidRPr="00FB3FBF">
        <w:rPr>
          <w:rFonts w:ascii="Garamond" w:eastAsiaTheme="minorEastAsia" w:hAnsi="Garamond" w:cs="Times New Roman"/>
          <w:sz w:val="24"/>
          <w:szCs w:val="24"/>
        </w:rPr>
        <w:t>training in three key areas</w:t>
      </w:r>
      <w:r w:rsidR="000B1921" w:rsidRPr="00FB3FBF">
        <w:rPr>
          <w:rFonts w:ascii="Garamond" w:eastAsiaTheme="minorEastAsia" w:hAnsi="Garamond" w:cs="Times New Roman"/>
          <w:sz w:val="24"/>
          <w:szCs w:val="24"/>
        </w:rPr>
        <w:t xml:space="preserve"> of knowledge</w:t>
      </w:r>
      <w:r w:rsidR="00901885" w:rsidRPr="00FB3FBF">
        <w:rPr>
          <w:rFonts w:ascii="Garamond" w:eastAsiaTheme="minorEastAsia" w:hAnsi="Garamond" w:cs="Times New Roman"/>
          <w:sz w:val="24"/>
          <w:szCs w:val="24"/>
        </w:rPr>
        <w:t xml:space="preserve">: 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the humanities, </w:t>
      </w:r>
      <w:r w:rsidR="006D129D" w:rsidRPr="00FB3FBF">
        <w:rPr>
          <w:rFonts w:ascii="Garamond" w:eastAsiaTheme="minorEastAsia" w:hAnsi="Garamond" w:cs="Times New Roman"/>
          <w:sz w:val="24"/>
          <w:szCs w:val="24"/>
        </w:rPr>
        <w:t xml:space="preserve">the </w:t>
      </w:r>
      <w:r w:rsidRPr="00FB3FBF">
        <w:rPr>
          <w:rFonts w:ascii="Garamond" w:eastAsiaTheme="minorEastAsia" w:hAnsi="Garamond" w:cs="Times New Roman"/>
          <w:sz w:val="24"/>
          <w:szCs w:val="24"/>
        </w:rPr>
        <w:t>sciences, and the arts</w:t>
      </w:r>
      <w:r w:rsidR="001A0AC1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944E4D" w:rsidRPr="00FB3FBF">
        <w:rPr>
          <w:rFonts w:ascii="Garamond" w:eastAsiaTheme="minorEastAsia" w:hAnsi="Garamond" w:cs="Times New Roman"/>
          <w:sz w:val="24"/>
          <w:szCs w:val="24"/>
        </w:rPr>
        <w:t>(</w:t>
      </w:r>
      <w:r w:rsidR="001A0AC1" w:rsidRPr="00FB3FBF">
        <w:rPr>
          <w:rFonts w:ascii="Garamond" w:eastAsiaTheme="minorEastAsia" w:hAnsi="Garamond" w:cs="Times New Roman"/>
          <w:sz w:val="24"/>
          <w:szCs w:val="24"/>
        </w:rPr>
        <w:t>https://www.gunmyung.or.kr)</w:t>
      </w:r>
      <w:r w:rsidR="00524BB0" w:rsidRPr="00FB3FBF">
        <w:rPr>
          <w:rFonts w:ascii="Garamond" w:eastAsiaTheme="minorEastAsia" w:hAnsi="Garamond" w:cs="Times New Roman"/>
          <w:sz w:val="24"/>
          <w:szCs w:val="24"/>
        </w:rPr>
        <w:t>.</w:t>
      </w:r>
    </w:p>
    <w:p w14:paraId="485F8ED7" w14:textId="77777777" w:rsidR="00BC1023" w:rsidRPr="00FB3FBF" w:rsidRDefault="00BC1023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</w:p>
    <w:p w14:paraId="43FF2394" w14:textId="77777777" w:rsidR="00BC1023" w:rsidRPr="00FB3FBF" w:rsidRDefault="00BC1023" w:rsidP="00BC1023">
      <w:pPr>
        <w:pBdr>
          <w:bottom w:val="single" w:sz="6" w:space="1" w:color="auto"/>
        </w:pBd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8"/>
          <w:szCs w:val="28"/>
        </w:rPr>
      </w:pPr>
      <w:r w:rsidRPr="00FB3FBF">
        <w:rPr>
          <w:rFonts w:ascii="Garamond" w:eastAsiaTheme="minorEastAsia" w:hAnsi="Garamond" w:cs="Times New Roman"/>
          <w:b/>
          <w:sz w:val="28"/>
          <w:szCs w:val="28"/>
        </w:rPr>
        <w:t>Languages</w:t>
      </w:r>
    </w:p>
    <w:p w14:paraId="38660B43" w14:textId="7B840EB9" w:rsidR="004A5F3B" w:rsidRPr="00FB3FBF" w:rsidRDefault="006269A1" w:rsidP="00BC102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>Korean: native</w:t>
      </w:r>
    </w:p>
    <w:p w14:paraId="17DBF6E1" w14:textId="4DBE0FE8" w:rsidR="005B0886" w:rsidRPr="00FB3FBF" w:rsidRDefault="005B0886" w:rsidP="00BC102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>English: fluent</w:t>
      </w:r>
    </w:p>
    <w:p w14:paraId="06C0959B" w14:textId="097D527F" w:rsidR="00BC1023" w:rsidRPr="00FB3FBF" w:rsidRDefault="00BC1023" w:rsidP="00BC102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>Mandarin Chinese</w:t>
      </w:r>
      <w:r w:rsidR="006269A1" w:rsidRPr="00FB3FBF">
        <w:rPr>
          <w:rFonts w:ascii="Garamond" w:eastAsiaTheme="minorEastAsia" w:hAnsi="Garamond" w:cs="Times New Roman"/>
          <w:sz w:val="24"/>
          <w:szCs w:val="24"/>
        </w:rPr>
        <w:t xml:space="preserve">: reading and speaking knowledge. Completed two semesters at </w:t>
      </w:r>
      <w:proofErr w:type="spellStart"/>
      <w:r w:rsidR="00423CDD" w:rsidRPr="00FB3FBF">
        <w:rPr>
          <w:rFonts w:ascii="Garamond" w:eastAsiaTheme="minorEastAsia" w:hAnsi="Garamond" w:cs="Times New Roman"/>
          <w:sz w:val="18"/>
          <w:szCs w:val="18"/>
        </w:rPr>
        <w:t>首都</w:t>
      </w:r>
      <w:r w:rsidR="00423CDD" w:rsidRPr="00FB3FBF">
        <w:rPr>
          <w:rFonts w:ascii="Garamond" w:eastAsia="Microsoft JhengHei" w:hAnsi="Garamond" w:cs="Microsoft JhengHei"/>
          <w:sz w:val="18"/>
          <w:szCs w:val="18"/>
        </w:rPr>
        <w:t>师</w:t>
      </w:r>
      <w:r w:rsidR="00423CDD" w:rsidRPr="00FB3FBF">
        <w:rPr>
          <w:rFonts w:ascii="Garamond" w:eastAsiaTheme="minorEastAsia" w:hAnsi="Garamond" w:cs="Times New Roman"/>
          <w:sz w:val="18"/>
          <w:szCs w:val="18"/>
        </w:rPr>
        <w:t>范大</w:t>
      </w:r>
      <w:r w:rsidR="00423CDD" w:rsidRPr="00FB3FBF">
        <w:rPr>
          <w:rFonts w:ascii="Garamond" w:eastAsia="MS Gothic" w:hAnsi="Garamond" w:cs="MS Gothic"/>
          <w:sz w:val="18"/>
          <w:szCs w:val="18"/>
        </w:rPr>
        <w:t>学</w:t>
      </w:r>
      <w:r w:rsidR="00423CDD" w:rsidRPr="00FB3FBF">
        <w:rPr>
          <w:rFonts w:ascii="Garamond" w:eastAsiaTheme="minorEastAsia" w:hAnsi="Garamond" w:cs="Times New Roman"/>
          <w:sz w:val="18"/>
          <w:szCs w:val="18"/>
        </w:rPr>
        <w:t>附</w:t>
      </w:r>
      <w:r w:rsidR="00423CDD" w:rsidRPr="00FB3FBF">
        <w:rPr>
          <w:rFonts w:ascii="Garamond" w:eastAsia="MS Gothic" w:hAnsi="Garamond" w:cs="MS Gothic"/>
          <w:sz w:val="18"/>
          <w:szCs w:val="18"/>
        </w:rPr>
        <w:t>属</w:t>
      </w:r>
      <w:r w:rsidR="00423CDD" w:rsidRPr="00FB3FBF">
        <w:rPr>
          <w:rFonts w:ascii="Garamond" w:eastAsia="Microsoft JhengHei" w:hAnsi="Garamond" w:cs="Microsoft JhengHei"/>
          <w:sz w:val="18"/>
          <w:szCs w:val="18"/>
        </w:rPr>
        <w:t>实验</w:t>
      </w:r>
      <w:r w:rsidR="00423CDD" w:rsidRPr="00FB3FBF">
        <w:rPr>
          <w:rFonts w:ascii="Garamond" w:eastAsia="MS Gothic" w:hAnsi="Garamond" w:cs="MS Gothic"/>
          <w:sz w:val="18"/>
          <w:szCs w:val="18"/>
        </w:rPr>
        <w:t>学</w:t>
      </w:r>
      <w:r w:rsidR="00423CDD" w:rsidRPr="00FB3FBF">
        <w:rPr>
          <w:rFonts w:ascii="Garamond" w:eastAsiaTheme="minorEastAsia" w:hAnsi="Garamond" w:cs="Times New Roman"/>
          <w:sz w:val="18"/>
          <w:szCs w:val="18"/>
        </w:rPr>
        <w:t>校</w:t>
      </w:r>
      <w:proofErr w:type="spellEnd"/>
      <w:r w:rsidR="006269A1" w:rsidRPr="00FB3FBF">
        <w:rPr>
          <w:rFonts w:ascii="Garamond" w:eastAsiaTheme="minorEastAsia" w:hAnsi="Garamond" w:cs="Times New Roman"/>
          <w:sz w:val="24"/>
          <w:szCs w:val="24"/>
        </w:rPr>
        <w:t>,</w:t>
      </w:r>
      <w:r w:rsidR="006F7A92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191045" w:rsidRPr="00FB3FBF">
        <w:rPr>
          <w:rFonts w:ascii="Garamond" w:eastAsiaTheme="minorEastAsia" w:hAnsi="Garamond" w:cs="Times New Roman"/>
          <w:sz w:val="24"/>
          <w:szCs w:val="24"/>
        </w:rPr>
        <w:t>Beijing</w:t>
      </w:r>
      <w:r w:rsidR="006269A1" w:rsidRPr="00FB3FBF">
        <w:rPr>
          <w:rFonts w:ascii="Garamond" w:eastAsiaTheme="minorEastAsia" w:hAnsi="Garamond" w:cs="Times New Roman"/>
          <w:sz w:val="24"/>
          <w:szCs w:val="24"/>
        </w:rPr>
        <w:t>, People’s Republic of China,</w:t>
      </w:r>
      <w:r w:rsidR="00191045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423CDD" w:rsidRPr="00FB3FBF">
        <w:rPr>
          <w:rFonts w:ascii="Garamond" w:eastAsiaTheme="minorEastAsia" w:hAnsi="Garamond" w:cs="Times New Roman"/>
          <w:sz w:val="24"/>
          <w:szCs w:val="24"/>
        </w:rPr>
        <w:t>2009</w:t>
      </w:r>
      <w:r w:rsidR="006269A1" w:rsidRPr="00FB3FBF">
        <w:rPr>
          <w:rFonts w:ascii="Garamond" w:eastAsiaTheme="minorEastAsia" w:hAnsi="Garamond" w:cs="Times New Roman"/>
          <w:sz w:val="24"/>
          <w:szCs w:val="24"/>
        </w:rPr>
        <w:t>.</w:t>
      </w:r>
    </w:p>
    <w:p w14:paraId="25F29EC0" w14:textId="77777777" w:rsidR="008008AE" w:rsidRPr="00FB3FBF" w:rsidRDefault="008008AE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</w:p>
    <w:p w14:paraId="6C21AAF2" w14:textId="2212C99F" w:rsidR="00737BF7" w:rsidRPr="00FB3FBF" w:rsidRDefault="00E42050" w:rsidP="00531A33">
      <w:pPr>
        <w:pBdr>
          <w:bottom w:val="single" w:sz="6" w:space="1" w:color="auto"/>
        </w:pBd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8"/>
          <w:szCs w:val="28"/>
        </w:rPr>
      </w:pPr>
      <w:r w:rsidRPr="00FB3FBF">
        <w:rPr>
          <w:rFonts w:ascii="Garamond" w:eastAsiaTheme="minorEastAsia" w:hAnsi="Garamond" w:cs="Times New Roman"/>
          <w:b/>
          <w:sz w:val="28"/>
          <w:szCs w:val="28"/>
        </w:rPr>
        <w:t>P</w:t>
      </w:r>
      <w:r w:rsidR="00087050" w:rsidRPr="00FB3FBF">
        <w:rPr>
          <w:rFonts w:ascii="Garamond" w:eastAsiaTheme="minorEastAsia" w:hAnsi="Garamond" w:cs="Times New Roman"/>
          <w:b/>
          <w:sz w:val="28"/>
          <w:szCs w:val="28"/>
        </w:rPr>
        <w:t>ublications</w:t>
      </w:r>
    </w:p>
    <w:p w14:paraId="047668BF" w14:textId="2B4293C4" w:rsidR="004A5F3B" w:rsidRPr="00FB3FBF" w:rsidRDefault="004A5F3B" w:rsidP="004A5F3B">
      <w:pPr>
        <w:spacing w:after="0" w:line="240" w:lineRule="auto"/>
        <w:ind w:leftChars="-386" w:left="-9" w:rightChars="-325" w:right="-715" w:hangingChars="350" w:hanging="840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“Post-Traumatic Reconstruction in and through </w:t>
      </w:r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Anarchist from Colony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,” </w:t>
      </w:r>
      <w:r w:rsidRPr="00FB3FBF">
        <w:rPr>
          <w:rFonts w:ascii="Garamond" w:hAnsi="Garamond"/>
          <w:bCs/>
          <w:i/>
          <w:iCs/>
          <w:sz w:val="24"/>
          <w:szCs w:val="24"/>
          <w:lang w:val="en-KR"/>
        </w:rPr>
        <w:t>The Journal of the Humanities</w:t>
      </w:r>
      <w:r w:rsidRPr="00FB3FBF">
        <w:rPr>
          <w:rFonts w:ascii="Garamond" w:hAnsi="Garamond"/>
          <w:bCs/>
          <w:sz w:val="24"/>
          <w:szCs w:val="24"/>
          <w:lang w:val="en-KR"/>
        </w:rPr>
        <w:t xml:space="preserve"> 125 (2022), 129</w:t>
      </w:r>
      <w:r w:rsidR="002C0D89" w:rsidRPr="00FB3FBF">
        <w:rPr>
          <w:rFonts w:ascii="Garamond" w:hAnsi="Garamond"/>
          <w:bCs/>
          <w:sz w:val="24"/>
          <w:szCs w:val="24"/>
          <w:lang w:val="en-KR"/>
        </w:rPr>
        <w:t>–</w:t>
      </w:r>
      <w:r w:rsidRPr="00FB3FBF">
        <w:rPr>
          <w:rFonts w:ascii="Garamond" w:hAnsi="Garamond"/>
          <w:bCs/>
          <w:sz w:val="24"/>
          <w:szCs w:val="24"/>
          <w:lang w:val="en-KR"/>
        </w:rPr>
        <w:t>51.</w:t>
      </w:r>
    </w:p>
    <w:p w14:paraId="22F3AA9F" w14:textId="770E7631" w:rsidR="00B177A8" w:rsidRPr="00FB3FBF" w:rsidRDefault="00B177A8" w:rsidP="004A5F3B">
      <w:pPr>
        <w:spacing w:after="0" w:line="240" w:lineRule="auto"/>
        <w:ind w:leftChars="-386" w:left="-9" w:rightChars="-325" w:right="-715" w:hangingChars="350" w:hanging="840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Cs/>
          <w:sz w:val="24"/>
          <w:szCs w:val="24"/>
        </w:rPr>
        <w:t>“</w:t>
      </w:r>
      <w:r w:rsidR="00FC5D91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Headhunting as a Façade of the Violence of the Colonized in </w:t>
      </w:r>
      <w:r w:rsidR="00FC5D91"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Seediq Bale</w:t>
      </w:r>
      <w:r w:rsidR="00FC5D91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(2011),” </w:t>
      </w:r>
      <w:r w:rsidR="00FC5D91"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The Korean Association of Literature and Film</w:t>
      </w:r>
      <w:r w:rsidR="00FC5D91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r w:rsidR="001D7038" w:rsidRPr="00FB3FBF">
        <w:rPr>
          <w:rFonts w:ascii="Garamond" w:eastAsiaTheme="minorEastAsia" w:hAnsi="Garamond" w:cs="Times New Roman"/>
          <w:bCs/>
          <w:sz w:val="24"/>
          <w:szCs w:val="24"/>
        </w:rPr>
        <w:t>23:1 (2022), 163</w:t>
      </w:r>
      <w:r w:rsidR="002C0D89" w:rsidRPr="00FB3FBF">
        <w:rPr>
          <w:rFonts w:ascii="Garamond" w:hAnsi="Garamond"/>
          <w:bCs/>
          <w:sz w:val="24"/>
          <w:szCs w:val="24"/>
          <w:lang w:val="en-KR"/>
        </w:rPr>
        <w:t>–</w:t>
      </w:r>
      <w:r w:rsidR="001D7038" w:rsidRPr="00FB3FBF">
        <w:rPr>
          <w:rFonts w:ascii="Garamond" w:eastAsiaTheme="minorEastAsia" w:hAnsi="Garamond" w:cs="Times New Roman"/>
          <w:bCs/>
          <w:sz w:val="24"/>
          <w:szCs w:val="24"/>
        </w:rPr>
        <w:t>90.</w:t>
      </w:r>
    </w:p>
    <w:p w14:paraId="726904E3" w14:textId="23E0653E" w:rsidR="002068F0" w:rsidRPr="00FB3FBF" w:rsidRDefault="002068F0" w:rsidP="004A5F3B">
      <w:pPr>
        <w:spacing w:after="0" w:line="240" w:lineRule="auto"/>
        <w:ind w:leftChars="-386" w:left="-9" w:rightChars="-325" w:right="-715" w:hangingChars="350" w:hanging="840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Cs/>
          <w:sz w:val="24"/>
          <w:szCs w:val="24"/>
        </w:rPr>
        <w:t>“</w:t>
      </w:r>
      <w:r w:rsidR="00391C64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Edna’s Regression to Infantilism in </w:t>
      </w:r>
      <w:r w:rsidR="00391C64"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The Awakening</w:t>
      </w:r>
      <w:r w:rsidR="0039396F" w:rsidRPr="00FB3FBF">
        <w:rPr>
          <w:rFonts w:ascii="Garamond" w:eastAsiaTheme="minorEastAsia" w:hAnsi="Garamond" w:cs="Times New Roman"/>
          <w:bCs/>
          <w:sz w:val="24"/>
          <w:szCs w:val="24"/>
        </w:rPr>
        <w:t>,</w:t>
      </w:r>
      <w:r w:rsidR="00391C64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” </w:t>
      </w:r>
      <w:r w:rsidR="00391C64"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The 21st Century Association of English Language and Literature</w:t>
      </w:r>
      <w:r w:rsidR="00754C5D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34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:</w:t>
      </w:r>
      <w:r w:rsidR="00754C5D" w:rsidRPr="00FB3FBF">
        <w:rPr>
          <w:rFonts w:ascii="Garamond" w:eastAsiaTheme="minorEastAsia" w:hAnsi="Garamond" w:cs="Times New Roman"/>
          <w:bCs/>
          <w:sz w:val="24"/>
          <w:szCs w:val="24"/>
        </w:rPr>
        <w:t>4 (2021)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,</w:t>
      </w:r>
      <w:r w:rsidR="00754C5D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255</w:t>
      </w:r>
      <w:r w:rsidR="002C0D89" w:rsidRPr="00FB3FBF">
        <w:rPr>
          <w:rFonts w:ascii="Garamond" w:hAnsi="Garamond"/>
          <w:bCs/>
          <w:sz w:val="24"/>
          <w:szCs w:val="24"/>
          <w:lang w:val="en-KR"/>
        </w:rPr>
        <w:t>–</w:t>
      </w:r>
      <w:r w:rsidR="00754C5D" w:rsidRPr="00FB3FBF">
        <w:rPr>
          <w:rFonts w:ascii="Garamond" w:eastAsiaTheme="minorEastAsia" w:hAnsi="Garamond" w:cs="Times New Roman"/>
          <w:bCs/>
          <w:sz w:val="24"/>
          <w:szCs w:val="24"/>
        </w:rPr>
        <w:t>78.</w:t>
      </w:r>
    </w:p>
    <w:p w14:paraId="3D9811E2" w14:textId="67A0C31C" w:rsidR="0000223E" w:rsidRPr="00FB3FBF" w:rsidRDefault="0000223E" w:rsidP="004A5F3B">
      <w:pPr>
        <w:spacing w:after="0" w:line="240" w:lineRule="auto"/>
        <w:ind w:leftChars="-386" w:left="-9" w:rightChars="-325" w:right="-715" w:hangingChars="350" w:hanging="840"/>
        <w:rPr>
          <w:rFonts w:ascii="Garamond" w:eastAsiaTheme="minorEastAsia" w:hAnsi="Garamond" w:cs="Times New Roman"/>
          <w:bCs/>
          <w:sz w:val="24"/>
          <w:szCs w:val="24"/>
        </w:rPr>
      </w:pPr>
      <w:bookmarkStart w:id="0" w:name="_Hlk99292661"/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“The Legality of Hamlet’s Modern Revenge.” </w:t>
      </w:r>
      <w:bookmarkEnd w:id="0"/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The Shakespeare Review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57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: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3 (2021)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,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491</w:t>
      </w:r>
      <w:r w:rsidR="002C0D89" w:rsidRPr="00FB3FBF">
        <w:rPr>
          <w:rFonts w:ascii="Garamond" w:hAnsi="Garamond"/>
          <w:bCs/>
          <w:sz w:val="24"/>
          <w:szCs w:val="24"/>
          <w:lang w:val="en-KR"/>
        </w:rPr>
        <w:t>–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511.</w:t>
      </w:r>
    </w:p>
    <w:p w14:paraId="63D7BB6D" w14:textId="0533595D" w:rsidR="00387FBA" w:rsidRPr="00FB3FBF" w:rsidRDefault="00387FBA" w:rsidP="004A5F3B">
      <w:pPr>
        <w:spacing w:after="0" w:line="240" w:lineRule="auto"/>
        <w:ind w:leftChars="-386" w:left="-9" w:rightChars="-325" w:right="-715" w:hangingChars="350" w:hanging="840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“Intra-class Antipathy and Inter-class Identification in </w:t>
      </w:r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Parasite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.” </w:t>
      </w:r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Asian Cinema Studies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r w:rsidR="009539A6" w:rsidRPr="00FB3FBF">
        <w:rPr>
          <w:rFonts w:ascii="Garamond" w:eastAsiaTheme="minorEastAsia" w:hAnsi="Garamond" w:cs="Times New Roman"/>
          <w:bCs/>
          <w:sz w:val="24"/>
          <w:szCs w:val="24"/>
        </w:rPr>
        <w:t>14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:</w:t>
      </w:r>
      <w:r w:rsidR="009539A6" w:rsidRPr="00FB3FBF">
        <w:rPr>
          <w:rFonts w:ascii="Garamond" w:eastAsiaTheme="minorEastAsia" w:hAnsi="Garamond" w:cs="Times New Roman"/>
          <w:bCs/>
          <w:sz w:val="24"/>
          <w:szCs w:val="24"/>
        </w:rPr>
        <w:t>2 (2021)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,</w:t>
      </w:r>
      <w:r w:rsidR="009539A6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35</w:t>
      </w:r>
      <w:r w:rsidR="002C0D89" w:rsidRPr="00FB3FBF">
        <w:rPr>
          <w:rFonts w:ascii="Garamond" w:hAnsi="Garamond"/>
          <w:bCs/>
          <w:sz w:val="24"/>
          <w:szCs w:val="24"/>
          <w:lang w:val="en-KR"/>
        </w:rPr>
        <w:t>–</w:t>
      </w:r>
      <w:r w:rsidR="009539A6" w:rsidRPr="00FB3FBF">
        <w:rPr>
          <w:rFonts w:ascii="Garamond" w:eastAsiaTheme="minorEastAsia" w:hAnsi="Garamond" w:cs="Times New Roman"/>
          <w:bCs/>
          <w:sz w:val="24"/>
          <w:szCs w:val="24"/>
        </w:rPr>
        <w:t>66</w:t>
      </w:r>
      <w:r w:rsidR="00754C5D" w:rsidRPr="00FB3FBF">
        <w:rPr>
          <w:rFonts w:ascii="Garamond" w:eastAsiaTheme="minorEastAsia" w:hAnsi="Garamond" w:cs="Times New Roman"/>
          <w:bCs/>
          <w:sz w:val="24"/>
          <w:szCs w:val="24"/>
        </w:rPr>
        <w:t>.</w:t>
      </w:r>
    </w:p>
    <w:p w14:paraId="15A55578" w14:textId="4F5D5898" w:rsidR="00387FBA" w:rsidRPr="00FB3FBF" w:rsidRDefault="00387FBA" w:rsidP="004A5F3B">
      <w:pPr>
        <w:spacing w:after="0" w:line="240" w:lineRule="auto"/>
        <w:ind w:leftChars="-386" w:left="-9" w:rightChars="-325" w:right="-715" w:hangingChars="350" w:hanging="840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“The Decaying Dreams of Capitalism in </w:t>
      </w:r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The Great Gatsby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and </w:t>
      </w:r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Parasite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,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” </w:t>
      </w:r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The Korean Association of Literature and Film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22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: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1 (2021)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,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431</w:t>
      </w:r>
      <w:r w:rsidR="002C0D89" w:rsidRPr="00FB3FBF">
        <w:rPr>
          <w:rFonts w:ascii="Garamond" w:hAnsi="Garamond"/>
          <w:bCs/>
          <w:sz w:val="24"/>
          <w:szCs w:val="24"/>
          <w:lang w:val="en-KR"/>
        </w:rPr>
        <w:t>–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55</w:t>
      </w:r>
      <w:r w:rsidR="00754C5D" w:rsidRPr="00FB3FBF">
        <w:rPr>
          <w:rFonts w:ascii="Garamond" w:eastAsiaTheme="minorEastAsia" w:hAnsi="Garamond" w:cs="Times New Roman"/>
          <w:bCs/>
          <w:sz w:val="24"/>
          <w:szCs w:val="24"/>
        </w:rPr>
        <w:t>.</w:t>
      </w:r>
    </w:p>
    <w:p w14:paraId="62A7EBBD" w14:textId="2464D7E6" w:rsidR="00737BF7" w:rsidRPr="00FB3FBF" w:rsidRDefault="009D33C1" w:rsidP="004A5F3B">
      <w:pPr>
        <w:spacing w:after="0" w:line="240" w:lineRule="auto"/>
        <w:ind w:leftChars="-386" w:left="-9" w:rightChars="-325" w:right="-715" w:hangingChars="350" w:hanging="840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Cs/>
          <w:sz w:val="24"/>
          <w:szCs w:val="24"/>
        </w:rPr>
        <w:lastRenderedPageBreak/>
        <w:t xml:space="preserve">“The Thematic Significance of the First-Person Pronouns in </w:t>
      </w:r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The Waste Land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and </w:t>
      </w:r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Vienna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,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” </w:t>
      </w:r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The T. S. Eliot Society of Korea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30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: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1 (2020)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,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103</w:t>
      </w:r>
      <w:r w:rsidR="002C0D89" w:rsidRPr="00FB3FBF">
        <w:rPr>
          <w:rFonts w:ascii="Garamond" w:hAnsi="Garamond"/>
          <w:bCs/>
          <w:sz w:val="24"/>
          <w:szCs w:val="24"/>
          <w:lang w:val="en-KR"/>
        </w:rPr>
        <w:t>–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20</w:t>
      </w:r>
      <w:r w:rsidR="00754C5D" w:rsidRPr="00FB3FBF">
        <w:rPr>
          <w:rFonts w:ascii="Garamond" w:eastAsiaTheme="minorEastAsia" w:hAnsi="Garamond" w:cs="Times New Roman"/>
          <w:bCs/>
          <w:sz w:val="24"/>
          <w:szCs w:val="24"/>
        </w:rPr>
        <w:t>.</w:t>
      </w:r>
    </w:p>
    <w:p w14:paraId="50836D53" w14:textId="6B776732" w:rsidR="009D33C1" w:rsidRPr="00FB3FBF" w:rsidRDefault="009D33C1" w:rsidP="004A5F3B">
      <w:pPr>
        <w:spacing w:after="0" w:line="240" w:lineRule="auto"/>
        <w:ind w:leftChars="-386" w:left="-9" w:rightChars="-325" w:right="-715" w:hangingChars="350" w:hanging="840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“A Critique on the Modern Viewers’ Prejudicial Thinking in </w:t>
      </w:r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Fabricated City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,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” </w:t>
      </w:r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Asian Cinema Studies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12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: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3 (2019)</w:t>
      </w:r>
      <w:r w:rsidR="00C1407A" w:rsidRPr="00FB3FBF">
        <w:rPr>
          <w:rFonts w:ascii="Garamond" w:eastAsiaTheme="minorEastAsia" w:hAnsi="Garamond" w:cs="Times New Roman"/>
          <w:bCs/>
          <w:sz w:val="24"/>
          <w:szCs w:val="24"/>
        </w:rPr>
        <w:t>,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73</w:t>
      </w:r>
      <w:r w:rsidR="002C0D89" w:rsidRPr="00FB3FBF">
        <w:rPr>
          <w:rFonts w:ascii="Garamond" w:hAnsi="Garamond"/>
          <w:bCs/>
          <w:sz w:val="24"/>
          <w:szCs w:val="24"/>
          <w:lang w:val="en-KR"/>
        </w:rPr>
        <w:t>–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102</w:t>
      </w:r>
      <w:r w:rsidR="00754C5D" w:rsidRPr="00FB3FBF">
        <w:rPr>
          <w:rFonts w:ascii="Garamond" w:eastAsiaTheme="minorEastAsia" w:hAnsi="Garamond" w:cs="Times New Roman"/>
          <w:bCs/>
          <w:sz w:val="24"/>
          <w:szCs w:val="24"/>
        </w:rPr>
        <w:t>.</w:t>
      </w:r>
    </w:p>
    <w:p w14:paraId="2ED53BED" w14:textId="77777777" w:rsidR="006A26C0" w:rsidRPr="00FB3FBF" w:rsidRDefault="006A26C0" w:rsidP="00531A33">
      <w:pPr>
        <w:spacing w:after="0" w:line="240" w:lineRule="auto"/>
        <w:ind w:leftChars="-386" w:left="-9" w:rightChars="-325" w:right="-715" w:hangingChars="350" w:hanging="840"/>
        <w:rPr>
          <w:rFonts w:ascii="Garamond" w:eastAsiaTheme="minorEastAsia" w:hAnsi="Garamond" w:cs="Times New Roman"/>
          <w:bCs/>
          <w:sz w:val="24"/>
          <w:szCs w:val="24"/>
        </w:rPr>
      </w:pPr>
    </w:p>
    <w:p w14:paraId="7100EDC3" w14:textId="2112E89D" w:rsidR="00737BF7" w:rsidRPr="00FB3FBF" w:rsidRDefault="008F02B2" w:rsidP="00531A33">
      <w:pPr>
        <w:pBdr>
          <w:bottom w:val="single" w:sz="6" w:space="1" w:color="auto"/>
        </w:pBd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8"/>
          <w:szCs w:val="28"/>
        </w:rPr>
      </w:pPr>
      <w:bookmarkStart w:id="1" w:name="_Hlk79777644"/>
      <w:r w:rsidRPr="00FB3FBF">
        <w:rPr>
          <w:rFonts w:ascii="Garamond" w:eastAsiaTheme="minorEastAsia" w:hAnsi="Garamond" w:cs="Times New Roman"/>
          <w:b/>
          <w:sz w:val="28"/>
          <w:szCs w:val="28"/>
        </w:rPr>
        <w:t xml:space="preserve">Academic </w:t>
      </w:r>
      <w:r w:rsidR="00737BF7" w:rsidRPr="00FB3FBF">
        <w:rPr>
          <w:rFonts w:ascii="Garamond" w:eastAsiaTheme="minorEastAsia" w:hAnsi="Garamond" w:cs="Times New Roman"/>
          <w:b/>
          <w:sz w:val="28"/>
          <w:szCs w:val="28"/>
        </w:rPr>
        <w:t>A</w:t>
      </w:r>
      <w:r w:rsidR="00087050" w:rsidRPr="00FB3FBF">
        <w:rPr>
          <w:rFonts w:ascii="Garamond" w:eastAsiaTheme="minorEastAsia" w:hAnsi="Garamond" w:cs="Times New Roman"/>
          <w:b/>
          <w:sz w:val="28"/>
          <w:szCs w:val="28"/>
        </w:rPr>
        <w:t>wards</w:t>
      </w:r>
    </w:p>
    <w:bookmarkEnd w:id="1"/>
    <w:p w14:paraId="6D4AFE55" w14:textId="07D888E9" w:rsidR="005D5EB1" w:rsidRPr="00FB3FBF" w:rsidRDefault="00B37D17" w:rsidP="00C921E8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bCs/>
          <w:iCs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 xml:space="preserve">Yonsei Graduate School Excellent Thesis Award </w:t>
      </w:r>
      <w:r w:rsidR="005D5EB1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ab/>
      </w:r>
      <w:r w:rsidR="005D5EB1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ab/>
      </w:r>
      <w:r w:rsidR="005D5EB1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ab/>
      </w:r>
      <w:r w:rsidR="005D5EB1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ab/>
      </w:r>
      <w:r w:rsidR="005D5EB1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ab/>
      </w:r>
      <w:r w:rsidR="005D5EB1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ab/>
        <w:t xml:space="preserve">         </w:t>
      </w:r>
      <w:r w:rsidR="005D5EB1" w:rsidRPr="00FB3FBF">
        <w:rPr>
          <w:rFonts w:ascii="Garamond" w:eastAsiaTheme="minorEastAsia" w:hAnsi="Garamond" w:cs="Times New Roman"/>
          <w:iCs/>
          <w:sz w:val="24"/>
          <w:szCs w:val="24"/>
        </w:rPr>
        <w:t>Jan 2022</w:t>
      </w:r>
    </w:p>
    <w:p w14:paraId="0D3E6157" w14:textId="128B3097" w:rsidR="005C2BC4" w:rsidRPr="00FB3FBF" w:rsidRDefault="005C2BC4" w:rsidP="00F05E32">
      <w:pPr>
        <w:spacing w:after="0" w:line="240" w:lineRule="auto"/>
        <w:ind w:leftChars="-386" w:left="-849" w:rightChars="576" w:right="1267"/>
        <w:rPr>
          <w:rFonts w:ascii="Garamond" w:eastAsiaTheme="minorEastAsia" w:hAnsi="Garamond" w:cs="Times New Roman"/>
          <w:iCs/>
          <w:sz w:val="24"/>
          <w:szCs w:val="24"/>
        </w:rPr>
      </w:pPr>
      <w:r w:rsidRPr="00FB3FBF">
        <w:rPr>
          <w:rFonts w:ascii="Garamond" w:eastAsiaTheme="minorEastAsia" w:hAnsi="Garamond" w:cs="Times New Roman"/>
          <w:i/>
          <w:sz w:val="24"/>
          <w:szCs w:val="24"/>
        </w:rPr>
        <w:t xml:space="preserve">Dreams Gone Wrong in the Evolving Capitalism: Social Mobility and Class Conflict in F. Scott Fitzgerald’s </w:t>
      </w:r>
      <w:r w:rsidRPr="00FB3FBF">
        <w:rPr>
          <w:rFonts w:ascii="Garamond" w:eastAsiaTheme="minorEastAsia" w:hAnsi="Garamond" w:cs="Times New Roman"/>
          <w:iCs/>
          <w:sz w:val="24"/>
          <w:szCs w:val="24"/>
        </w:rPr>
        <w:t>The Great Gatsby</w:t>
      </w:r>
      <w:r w:rsidRPr="00FB3FBF">
        <w:rPr>
          <w:rFonts w:ascii="Garamond" w:eastAsiaTheme="minorEastAsia" w:hAnsi="Garamond" w:cs="Times New Roman"/>
          <w:i/>
          <w:sz w:val="24"/>
          <w:szCs w:val="24"/>
        </w:rPr>
        <w:t xml:space="preserve"> and Bong Joon-ho’s </w:t>
      </w:r>
      <w:r w:rsidRPr="00FB3FBF">
        <w:rPr>
          <w:rFonts w:ascii="Garamond" w:eastAsiaTheme="minorEastAsia" w:hAnsi="Garamond" w:cs="Times New Roman"/>
          <w:iCs/>
          <w:sz w:val="24"/>
          <w:szCs w:val="24"/>
        </w:rPr>
        <w:t>Parasite</w:t>
      </w:r>
    </w:p>
    <w:p w14:paraId="7D6B2E3D" w14:textId="77777777" w:rsidR="00545A0D" w:rsidRPr="00FB3FBF" w:rsidRDefault="00545A0D" w:rsidP="00C921E8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iCs/>
          <w:sz w:val="24"/>
          <w:szCs w:val="24"/>
        </w:rPr>
      </w:pPr>
    </w:p>
    <w:p w14:paraId="7F5AA3A2" w14:textId="557AE7C8" w:rsidR="00E60D06" w:rsidRPr="00FB3FBF" w:rsidRDefault="00D67062" w:rsidP="00C921E8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iCs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 xml:space="preserve">Yonsei Department of English </w:t>
      </w:r>
      <w:r w:rsidR="00545A0D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 xml:space="preserve">Most </w:t>
      </w:r>
      <w:r w:rsidR="00E60D06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 xml:space="preserve">Papers Published </w:t>
      </w:r>
      <w:r w:rsidR="008653D5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>Award</w:t>
      </w:r>
      <w:r w:rsidR="00BE2792" w:rsidRPr="00FB3FBF">
        <w:rPr>
          <w:rFonts w:ascii="Garamond" w:eastAsiaTheme="minorEastAsia" w:hAnsi="Garamond" w:cs="Times New Roman"/>
          <w:iCs/>
          <w:sz w:val="24"/>
          <w:szCs w:val="24"/>
        </w:rPr>
        <w:tab/>
      </w:r>
      <w:r w:rsidR="00BE2792" w:rsidRPr="00FB3FBF">
        <w:rPr>
          <w:rFonts w:ascii="Garamond" w:eastAsiaTheme="minorEastAsia" w:hAnsi="Garamond" w:cs="Times New Roman"/>
          <w:iCs/>
          <w:sz w:val="24"/>
          <w:szCs w:val="24"/>
        </w:rPr>
        <w:tab/>
      </w:r>
      <w:r w:rsidR="00BE2792" w:rsidRPr="00FB3FBF">
        <w:rPr>
          <w:rFonts w:ascii="Garamond" w:eastAsiaTheme="minorEastAsia" w:hAnsi="Garamond" w:cs="Times New Roman"/>
          <w:iCs/>
          <w:sz w:val="24"/>
          <w:szCs w:val="24"/>
        </w:rPr>
        <w:tab/>
      </w:r>
      <w:r w:rsidR="00BE2792" w:rsidRPr="00FB3FBF">
        <w:rPr>
          <w:rFonts w:ascii="Garamond" w:eastAsiaTheme="minorEastAsia" w:hAnsi="Garamond" w:cs="Times New Roman"/>
          <w:iCs/>
          <w:sz w:val="24"/>
          <w:szCs w:val="24"/>
        </w:rPr>
        <w:tab/>
        <w:t xml:space="preserve">        Aug 2021</w:t>
      </w:r>
    </w:p>
    <w:p w14:paraId="08DD7898" w14:textId="24906506" w:rsidR="002A6698" w:rsidRPr="00FB3FBF" w:rsidRDefault="002A6698" w:rsidP="00C921E8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iCs/>
          <w:sz w:val="24"/>
          <w:szCs w:val="24"/>
        </w:rPr>
      </w:pPr>
      <w:r w:rsidRPr="00FB3FBF">
        <w:rPr>
          <w:rFonts w:ascii="Garamond" w:eastAsiaTheme="minorEastAsia" w:hAnsi="Garamond" w:cs="Times New Roman"/>
          <w:iCs/>
          <w:sz w:val="24"/>
          <w:szCs w:val="24"/>
        </w:rPr>
        <w:t>“</w:t>
      </w:r>
      <w:r w:rsidR="00BE2792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The Decaying Dreams of Capitalism in </w:t>
      </w:r>
      <w:r w:rsidR="00BE2792" w:rsidRPr="00FB3FBF">
        <w:rPr>
          <w:rFonts w:ascii="Garamond" w:eastAsiaTheme="minorEastAsia" w:hAnsi="Garamond" w:cs="Times New Roman"/>
          <w:i/>
          <w:sz w:val="24"/>
          <w:szCs w:val="24"/>
        </w:rPr>
        <w:t>The Great Gatsby</w:t>
      </w:r>
      <w:r w:rsidR="00BE2792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 and </w:t>
      </w:r>
      <w:r w:rsidR="00BE2792" w:rsidRPr="00FB3FBF">
        <w:rPr>
          <w:rFonts w:ascii="Garamond" w:eastAsiaTheme="minorEastAsia" w:hAnsi="Garamond" w:cs="Times New Roman"/>
          <w:i/>
          <w:sz w:val="24"/>
          <w:szCs w:val="24"/>
        </w:rPr>
        <w:t>Parasite</w:t>
      </w:r>
      <w:r w:rsidR="00BE2792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” and </w:t>
      </w:r>
    </w:p>
    <w:p w14:paraId="680193A7" w14:textId="00D3C370" w:rsidR="00BE2792" w:rsidRPr="00FB3FBF" w:rsidRDefault="00BE2792" w:rsidP="00C921E8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iCs/>
          <w:sz w:val="24"/>
          <w:szCs w:val="24"/>
        </w:rPr>
      </w:pP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“Intra-class Antipathy and Inter-class Identification in </w:t>
      </w:r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Parasite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”</w:t>
      </w:r>
    </w:p>
    <w:p w14:paraId="7CA40DDE" w14:textId="77777777" w:rsidR="00B37D17" w:rsidRPr="00FB3FBF" w:rsidRDefault="00B37D17" w:rsidP="00C921E8">
      <w:pPr>
        <w:spacing w:after="0" w:line="240" w:lineRule="auto"/>
        <w:ind w:rightChars="-325" w:right="-715"/>
        <w:rPr>
          <w:rFonts w:ascii="Garamond" w:eastAsiaTheme="minorEastAsia" w:hAnsi="Garamond" w:cs="Times New Roman"/>
          <w:b/>
          <w:bCs/>
          <w:iCs/>
          <w:sz w:val="24"/>
          <w:szCs w:val="24"/>
        </w:rPr>
      </w:pPr>
    </w:p>
    <w:p w14:paraId="243E2F9A" w14:textId="43AFA6C6" w:rsidR="00B42F95" w:rsidRPr="00FB3FBF" w:rsidRDefault="00837F4D" w:rsidP="00C921E8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bCs/>
          <w:iCs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 xml:space="preserve">Yonsei </w:t>
      </w:r>
      <w:r w:rsidR="00C32590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>Department of English</w:t>
      </w:r>
      <w:r w:rsidR="00B42F95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 xml:space="preserve"> </w:t>
      </w:r>
      <w:r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>Excellent Essay Award</w:t>
      </w:r>
      <w:r w:rsidR="00B42F95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 xml:space="preserve">                  </w:t>
      </w:r>
      <w:r w:rsidR="00331EFF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 xml:space="preserve">   </w:t>
      </w:r>
      <w:r w:rsidR="00B0201F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ab/>
      </w:r>
      <w:r w:rsidR="00B0201F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ab/>
      </w:r>
      <w:r w:rsidR="00B0201F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ab/>
        <w:t xml:space="preserve"> </w:t>
      </w:r>
      <w:r w:rsidR="00BE2792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 xml:space="preserve"> </w:t>
      </w:r>
      <w:r w:rsidR="00B0201F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 xml:space="preserve">   </w:t>
      </w:r>
      <w:r w:rsidR="00331EFF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 xml:space="preserve">  </w:t>
      </w:r>
      <w:r w:rsidR="00BD5715" w:rsidRPr="00FB3FBF">
        <w:rPr>
          <w:rFonts w:ascii="Garamond" w:eastAsiaTheme="minorEastAsia" w:hAnsi="Garamond" w:cs="Times New Roman"/>
          <w:b/>
          <w:bCs/>
          <w:iCs/>
          <w:sz w:val="24"/>
          <w:szCs w:val="24"/>
        </w:rPr>
        <w:t xml:space="preserve"> </w:t>
      </w:r>
      <w:r w:rsidR="00BD5715" w:rsidRPr="00FB3FBF">
        <w:rPr>
          <w:rFonts w:ascii="Garamond" w:eastAsiaTheme="minorEastAsia" w:hAnsi="Garamond" w:cs="Times New Roman"/>
          <w:iCs/>
          <w:sz w:val="24"/>
          <w:szCs w:val="24"/>
        </w:rPr>
        <w:t>July 2019</w:t>
      </w:r>
    </w:p>
    <w:p w14:paraId="31265BC2" w14:textId="383407E6" w:rsidR="00B42F95" w:rsidRPr="00FB3FBF" w:rsidRDefault="00B42F95" w:rsidP="00C921E8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 xml:space="preserve">“A Freudian Narcissistic Woman in </w:t>
      </w:r>
      <w:r w:rsidRPr="00FB3FBF">
        <w:rPr>
          <w:rFonts w:ascii="Garamond" w:eastAsiaTheme="minorEastAsia" w:hAnsi="Garamond" w:cs="Times New Roman"/>
          <w:i/>
          <w:iCs/>
          <w:sz w:val="24"/>
          <w:szCs w:val="24"/>
        </w:rPr>
        <w:t>Far from the Madding Crowd</w:t>
      </w:r>
      <w:r w:rsidRPr="00FB3FBF">
        <w:rPr>
          <w:rFonts w:ascii="Garamond" w:eastAsiaTheme="minorEastAsia" w:hAnsi="Garamond" w:cs="Times New Roman"/>
          <w:sz w:val="24"/>
          <w:szCs w:val="24"/>
        </w:rPr>
        <w:t>”</w:t>
      </w:r>
    </w:p>
    <w:p w14:paraId="7FFE6037" w14:textId="77777777" w:rsidR="00B42F95" w:rsidRPr="00FB3FBF" w:rsidRDefault="00B42F95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4"/>
          <w:szCs w:val="24"/>
        </w:rPr>
      </w:pPr>
    </w:p>
    <w:p w14:paraId="761049E3" w14:textId="407112CD" w:rsidR="00737BF7" w:rsidRPr="00FB3FBF" w:rsidRDefault="008354CB" w:rsidP="00BE2792">
      <w:pPr>
        <w:spacing w:after="0" w:line="240" w:lineRule="auto"/>
        <w:ind w:leftChars="-386" w:left="-849" w:rightChars="-390" w:right="-858"/>
        <w:rPr>
          <w:rFonts w:ascii="Garamond" w:eastAsiaTheme="minorEastAsia" w:hAnsi="Garamond" w:cs="Times New Roman"/>
          <w:b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Yonsei </w:t>
      </w:r>
      <w:r w:rsidR="00737BF7"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UIC Best Essay </w:t>
      </w:r>
      <w:r w:rsidR="00126CEE" w:rsidRPr="00FB3FBF">
        <w:rPr>
          <w:rFonts w:ascii="Garamond" w:eastAsiaTheme="minorEastAsia" w:hAnsi="Garamond" w:cs="Times New Roman"/>
          <w:b/>
          <w:sz w:val="24"/>
          <w:szCs w:val="24"/>
        </w:rPr>
        <w:t>in Literature Award</w:t>
      </w:r>
      <w:r w:rsidR="00FB5BBA"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              </w:t>
      </w:r>
      <w:r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</w:t>
      </w:r>
      <w:r w:rsidR="00FB5BBA"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                                                             </w:t>
      </w:r>
      <w:r w:rsidR="00BE2792"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</w:t>
      </w:r>
      <w:r w:rsidR="00BD5715"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</w:t>
      </w:r>
      <w:r w:rsidR="00BD5715" w:rsidRPr="00FB3FBF">
        <w:rPr>
          <w:rFonts w:ascii="Garamond" w:eastAsiaTheme="minorEastAsia" w:hAnsi="Garamond" w:cs="Times New Roman"/>
          <w:bCs/>
          <w:sz w:val="24"/>
          <w:szCs w:val="24"/>
        </w:rPr>
        <w:t>May 2018</w:t>
      </w:r>
    </w:p>
    <w:p w14:paraId="27EF5CA8" w14:textId="12355552" w:rsidR="00737BF7" w:rsidRPr="00FB3FBF" w:rsidRDefault="00103028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Cs/>
          <w:sz w:val="24"/>
          <w:szCs w:val="24"/>
        </w:rPr>
        <w:t>“</w:t>
      </w:r>
      <w:r w:rsidR="00126CEE" w:rsidRPr="00FB3FBF">
        <w:rPr>
          <w:rFonts w:ascii="Garamond" w:eastAsiaTheme="minorEastAsia" w:hAnsi="Garamond" w:cs="Times New Roman"/>
          <w:bCs/>
          <w:sz w:val="24"/>
          <w:szCs w:val="24"/>
        </w:rPr>
        <w:t>Criticisms of Racial Discrimination by Gwendolyn Brooks and Maya Angelou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”</w:t>
      </w:r>
    </w:p>
    <w:p w14:paraId="55D01742" w14:textId="77777777" w:rsidR="000777DC" w:rsidRPr="00FB3FBF" w:rsidRDefault="000777DC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</w:p>
    <w:p w14:paraId="491FB38B" w14:textId="3780B0EA" w:rsidR="000777DC" w:rsidRPr="00FB3FBF" w:rsidRDefault="00297788" w:rsidP="000777DC">
      <w:pPr>
        <w:pBdr>
          <w:bottom w:val="single" w:sz="6" w:space="1" w:color="auto"/>
        </w:pBd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8"/>
          <w:szCs w:val="28"/>
        </w:rPr>
      </w:pPr>
      <w:r w:rsidRPr="00FB3FBF">
        <w:rPr>
          <w:rFonts w:ascii="Garamond" w:eastAsiaTheme="minorEastAsia" w:hAnsi="Garamond" w:cs="Times New Roman"/>
          <w:b/>
          <w:sz w:val="28"/>
          <w:szCs w:val="28"/>
        </w:rPr>
        <w:t>Fellowship</w:t>
      </w:r>
      <w:r w:rsidR="00AA37B4" w:rsidRPr="00FB3FBF">
        <w:rPr>
          <w:rFonts w:ascii="Garamond" w:eastAsiaTheme="minorEastAsia" w:hAnsi="Garamond" w:cs="Times New Roman"/>
          <w:b/>
          <w:sz w:val="28"/>
          <w:szCs w:val="28"/>
        </w:rPr>
        <w:t>s</w:t>
      </w:r>
    </w:p>
    <w:p w14:paraId="199A6B15" w14:textId="3A4DE722" w:rsidR="00A44E23" w:rsidRPr="00FB3FBF" w:rsidRDefault="00A44E23" w:rsidP="00CB419E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4"/>
          <w:szCs w:val="24"/>
          <w:u w:val="single"/>
        </w:rPr>
      </w:pPr>
      <w:r w:rsidRPr="00FB3FBF">
        <w:rPr>
          <w:rFonts w:ascii="Garamond" w:eastAsiaTheme="minorEastAsia" w:hAnsi="Garamond" w:cs="Times New Roman"/>
          <w:b/>
          <w:sz w:val="24"/>
          <w:szCs w:val="24"/>
          <w:u w:val="single"/>
        </w:rPr>
        <w:t>Government Fellowship</w:t>
      </w:r>
      <w:r w:rsidR="009861BC" w:rsidRPr="00FB3FBF">
        <w:rPr>
          <w:rFonts w:ascii="Garamond" w:eastAsiaTheme="minorEastAsia" w:hAnsi="Garamond" w:cs="Times New Roman"/>
          <w:b/>
          <w:sz w:val="24"/>
          <w:szCs w:val="24"/>
          <w:u w:val="single"/>
        </w:rPr>
        <w:t>s</w:t>
      </w:r>
    </w:p>
    <w:p w14:paraId="485C210C" w14:textId="60DB7FFD" w:rsidR="00CB419E" w:rsidRPr="00FB3FBF" w:rsidRDefault="000E73F7" w:rsidP="00CB419E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- </w:t>
      </w:r>
      <w:r w:rsidR="00CB419E" w:rsidRPr="00FB3FBF">
        <w:rPr>
          <w:rFonts w:ascii="Garamond" w:eastAsiaTheme="minorEastAsia" w:hAnsi="Garamond" w:cs="Times New Roman"/>
          <w:bCs/>
          <w:sz w:val="24"/>
          <w:szCs w:val="24"/>
        </w:rPr>
        <w:t>Brain Korea 21 Plus (Government Higher Education Fund) Scholarship</w:t>
      </w:r>
      <w:r w:rsidR="00873579" w:rsidRPr="00FB3FBF">
        <w:rPr>
          <w:rFonts w:ascii="Garamond" w:eastAsiaTheme="minorEastAsia" w:hAnsi="Garamond" w:cs="Times New Roman"/>
          <w:b/>
          <w:sz w:val="24"/>
          <w:szCs w:val="24"/>
        </w:rPr>
        <w:tab/>
        <w:t xml:space="preserve">  </w:t>
      </w:r>
      <w:r w:rsidR="00CB419E"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 </w:t>
      </w:r>
      <w:r w:rsidR="00CB419E" w:rsidRPr="00FB3FBF">
        <w:rPr>
          <w:rFonts w:ascii="Garamond" w:eastAsiaTheme="minorEastAsia" w:hAnsi="Garamond" w:cs="Times New Roman"/>
          <w:b/>
          <w:sz w:val="24"/>
          <w:szCs w:val="24"/>
        </w:rPr>
        <w:tab/>
        <w:t xml:space="preserve">           </w:t>
      </w:r>
      <w:r w:rsidR="00873579"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</w:t>
      </w:r>
      <w:r w:rsidR="00133BE9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 20</w:t>
      </w:r>
      <w:r w:rsidR="00E8755E" w:rsidRPr="00FB3FBF">
        <w:rPr>
          <w:rFonts w:ascii="Garamond" w:eastAsiaTheme="minorEastAsia" w:hAnsi="Garamond" w:cs="Times New Roman"/>
          <w:bCs/>
          <w:sz w:val="24"/>
          <w:szCs w:val="24"/>
        </w:rPr>
        <w:t>19</w:t>
      </w:r>
      <w:r w:rsidR="004441EF" w:rsidRPr="00FB3FBF">
        <w:rPr>
          <w:rFonts w:ascii="Garamond" w:eastAsiaTheme="minorEastAsia" w:hAnsi="Garamond" w:cs="Times New Roman"/>
          <w:bCs/>
          <w:sz w:val="24"/>
          <w:szCs w:val="24"/>
        </w:rPr>
        <w:t>–</w:t>
      </w:r>
      <w:r w:rsidR="00D45EBA" w:rsidRPr="00FB3FBF">
        <w:rPr>
          <w:rFonts w:ascii="Garamond" w:eastAsiaTheme="minorEastAsia" w:hAnsi="Garamond" w:cs="Times New Roman"/>
          <w:bCs/>
          <w:sz w:val="24"/>
          <w:szCs w:val="24"/>
        </w:rPr>
        <w:t>present</w:t>
      </w:r>
      <w:r w:rsidR="00CB419E"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</w:t>
      </w:r>
    </w:p>
    <w:p w14:paraId="116CA167" w14:textId="62685557" w:rsidR="00CB419E" w:rsidRPr="00FB3FBF" w:rsidRDefault="005E4B1F" w:rsidP="00190748">
      <w:pPr>
        <w:spacing w:after="0" w:line="240" w:lineRule="auto"/>
        <w:ind w:leftChars="-386" w:left="-849" w:rightChars="-325" w:right="-715" w:firstLine="140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Cs/>
          <w:sz w:val="24"/>
          <w:szCs w:val="24"/>
        </w:rPr>
        <w:t>Full Tuition and Stipend</w:t>
      </w:r>
    </w:p>
    <w:p w14:paraId="461861C3" w14:textId="77777777" w:rsidR="00CB419E" w:rsidRPr="00FB3FBF" w:rsidRDefault="00CB419E" w:rsidP="00E8755E">
      <w:pPr>
        <w:spacing w:after="0" w:line="240" w:lineRule="auto"/>
        <w:ind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</w:p>
    <w:p w14:paraId="320F9720" w14:textId="5B3FD9FA" w:rsidR="002A5649" w:rsidRPr="00FB3FBF" w:rsidRDefault="00726443" w:rsidP="002A5649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4"/>
          <w:szCs w:val="24"/>
          <w:u w:val="single"/>
        </w:rPr>
      </w:pPr>
      <w:r w:rsidRPr="00FB3FBF">
        <w:rPr>
          <w:rFonts w:ascii="Garamond" w:eastAsiaTheme="minorEastAsia" w:hAnsi="Garamond" w:cs="Times New Roman"/>
          <w:b/>
          <w:sz w:val="24"/>
          <w:szCs w:val="24"/>
          <w:u w:val="single"/>
        </w:rPr>
        <w:t>School</w:t>
      </w:r>
      <w:r w:rsidR="00416E1F" w:rsidRPr="00FB3FBF">
        <w:rPr>
          <w:rFonts w:ascii="Garamond" w:eastAsiaTheme="minorEastAsia" w:hAnsi="Garamond" w:cs="Times New Roman"/>
          <w:b/>
          <w:sz w:val="24"/>
          <w:szCs w:val="24"/>
          <w:u w:val="single"/>
        </w:rPr>
        <w:t xml:space="preserve"> Fellowships</w:t>
      </w:r>
    </w:p>
    <w:p w14:paraId="089308D9" w14:textId="1C67EFDB" w:rsidR="002A5649" w:rsidRPr="00FB3FBF" w:rsidRDefault="002A5649" w:rsidP="000777DC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- 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Academic Research Fellowship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ab/>
        <w:t xml:space="preserve"> 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ab/>
        <w:t xml:space="preserve">       Nov 2024</w:t>
      </w:r>
    </w:p>
    <w:p w14:paraId="253C6E39" w14:textId="77777777" w:rsidR="002A5649" w:rsidRPr="00FB3FBF" w:rsidRDefault="002A5649" w:rsidP="000777DC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Cs/>
          <w:iCs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  </w:t>
      </w:r>
      <w:r w:rsidRPr="00FB3FBF">
        <w:rPr>
          <w:rFonts w:ascii="Garamond" w:eastAsiaTheme="minorEastAsia" w:hAnsi="Garamond" w:cs="Times New Roman"/>
          <w:bCs/>
          <w:sz w:val="24"/>
          <w:szCs w:val="24"/>
        </w:rPr>
        <w:t>Research Grant for “</w:t>
      </w:r>
      <w:r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Crimen Exceptum</w:t>
      </w:r>
      <w:r w:rsidRPr="00FB3FBF">
        <w:rPr>
          <w:rFonts w:ascii="Garamond" w:eastAsiaTheme="minorEastAsia" w:hAnsi="Garamond" w:cs="Times New Roman"/>
          <w:bCs/>
          <w:iCs/>
          <w:sz w:val="24"/>
          <w:szCs w:val="24"/>
        </w:rPr>
        <w:t xml:space="preserve">—Witch Hunt as a Catalyst of </w:t>
      </w:r>
    </w:p>
    <w:p w14:paraId="20E3FA96" w14:textId="5B83D6F9" w:rsidR="002A5649" w:rsidRPr="00FB3FBF" w:rsidRDefault="002A5649" w:rsidP="000777DC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Cs/>
          <w:iCs/>
          <w:sz w:val="24"/>
          <w:szCs w:val="24"/>
        </w:rPr>
        <w:t xml:space="preserve">   the Secularization of the West”</w:t>
      </w:r>
    </w:p>
    <w:p w14:paraId="6EE202E1" w14:textId="77777777" w:rsidR="002A5649" w:rsidRPr="00FB3FBF" w:rsidRDefault="002A5649" w:rsidP="000777DC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4"/>
          <w:szCs w:val="24"/>
        </w:rPr>
      </w:pPr>
    </w:p>
    <w:p w14:paraId="6037AD3E" w14:textId="0BC710F3" w:rsidR="000777DC" w:rsidRPr="00FB3FBF" w:rsidRDefault="00A0459A" w:rsidP="000777DC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- </w:t>
      </w:r>
      <w:r w:rsidR="000777DC" w:rsidRPr="00FB3FBF">
        <w:rPr>
          <w:rFonts w:ascii="Garamond" w:eastAsiaTheme="minorEastAsia" w:hAnsi="Garamond" w:cs="Times New Roman"/>
          <w:bCs/>
          <w:sz w:val="24"/>
          <w:szCs w:val="24"/>
        </w:rPr>
        <w:t>Academic Research Fellowship</w:t>
      </w:r>
      <w:r w:rsidR="00756719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756719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756719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756719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756719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756719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133BE9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133BE9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2A6698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      </w:t>
      </w:r>
      <w:r w:rsidR="00075E16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r w:rsidR="00756719" w:rsidRPr="00FB3FBF">
        <w:rPr>
          <w:rFonts w:ascii="Garamond" w:eastAsiaTheme="minorEastAsia" w:hAnsi="Garamond" w:cs="Times New Roman"/>
          <w:bCs/>
          <w:sz w:val="24"/>
          <w:szCs w:val="24"/>
        </w:rPr>
        <w:t>Feb 2022</w:t>
      </w:r>
    </w:p>
    <w:p w14:paraId="52FE03E1" w14:textId="39B96E0D" w:rsidR="000777DC" w:rsidRPr="00FB3FBF" w:rsidRDefault="00CA3797" w:rsidP="00887CE6">
      <w:pPr>
        <w:spacing w:after="0" w:line="240" w:lineRule="auto"/>
        <w:ind w:leftChars="-322" w:left="-708" w:rightChars="705" w:right="1551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Research Grant for </w:t>
      </w:r>
      <w:r w:rsidR="00C921E8" w:rsidRPr="00FB3FBF">
        <w:rPr>
          <w:rFonts w:ascii="Garamond" w:eastAsiaTheme="minorEastAsia" w:hAnsi="Garamond" w:cs="Times New Roman"/>
          <w:bCs/>
          <w:sz w:val="24"/>
          <w:szCs w:val="24"/>
        </w:rPr>
        <w:t>“The Freudian Tripartite Theory of Mind in Choi In-</w:t>
      </w:r>
      <w:proofErr w:type="spellStart"/>
      <w:r w:rsidR="00C921E8" w:rsidRPr="00FB3FBF">
        <w:rPr>
          <w:rFonts w:ascii="Garamond" w:eastAsiaTheme="minorEastAsia" w:hAnsi="Garamond" w:cs="Times New Roman"/>
          <w:bCs/>
          <w:sz w:val="24"/>
          <w:szCs w:val="24"/>
        </w:rPr>
        <w:t>hun’s</w:t>
      </w:r>
      <w:proofErr w:type="spellEnd"/>
      <w:r w:rsidR="00C921E8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</w:t>
      </w:r>
      <w:r w:rsidR="00C921E8" w:rsidRPr="00FB3FBF">
        <w:rPr>
          <w:rFonts w:ascii="Garamond" w:eastAsiaTheme="minorEastAsia" w:hAnsi="Garamond" w:cs="Times New Roman"/>
          <w:bCs/>
          <w:i/>
          <w:iCs/>
          <w:sz w:val="24"/>
          <w:szCs w:val="24"/>
        </w:rPr>
        <w:t>The Square</w:t>
      </w:r>
      <w:r w:rsidR="00C921E8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(1960): The Ego’s Anxiety, Regression, and Death”</w:t>
      </w:r>
    </w:p>
    <w:p w14:paraId="75E7BF34" w14:textId="77777777" w:rsidR="000777DC" w:rsidRPr="00FB3FBF" w:rsidRDefault="000777DC" w:rsidP="000777DC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</w:p>
    <w:p w14:paraId="569F2061" w14:textId="1137DED4" w:rsidR="000777DC" w:rsidRPr="00FB3FBF" w:rsidRDefault="00A0459A" w:rsidP="000777DC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- </w:t>
      </w:r>
      <w:r w:rsidR="000777DC" w:rsidRPr="00FB3FBF">
        <w:rPr>
          <w:rFonts w:ascii="Garamond" w:eastAsiaTheme="minorEastAsia" w:hAnsi="Garamond" w:cs="Times New Roman"/>
          <w:bCs/>
          <w:sz w:val="24"/>
          <w:szCs w:val="24"/>
        </w:rPr>
        <w:t>Academic Research Fellowship</w:t>
      </w:r>
      <w:r w:rsidR="000777DC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0777DC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0777DC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0777DC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0777DC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0777DC" w:rsidRPr="00FB3FBF">
        <w:rPr>
          <w:rFonts w:ascii="Garamond" w:eastAsiaTheme="minorEastAsia" w:hAnsi="Garamond" w:cs="Times New Roman"/>
          <w:bCs/>
          <w:sz w:val="24"/>
          <w:szCs w:val="24"/>
        </w:rPr>
        <w:tab/>
        <w:t xml:space="preserve">    </w:t>
      </w:r>
      <w:r w:rsidR="00133BE9" w:rsidRPr="00FB3FBF">
        <w:rPr>
          <w:rFonts w:ascii="Garamond" w:eastAsiaTheme="minorEastAsia" w:hAnsi="Garamond" w:cs="Times New Roman"/>
          <w:bCs/>
          <w:sz w:val="24"/>
          <w:szCs w:val="24"/>
        </w:rPr>
        <w:tab/>
      </w:r>
      <w:r w:rsidR="00133BE9" w:rsidRPr="00FB3FBF">
        <w:rPr>
          <w:rFonts w:ascii="Garamond" w:eastAsiaTheme="minorEastAsia" w:hAnsi="Garamond" w:cs="Times New Roman"/>
          <w:bCs/>
          <w:sz w:val="24"/>
          <w:szCs w:val="24"/>
        </w:rPr>
        <w:tab/>
        <w:t xml:space="preserve">    </w:t>
      </w:r>
      <w:r w:rsidR="000777DC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  </w:t>
      </w:r>
      <w:r w:rsidR="00075E16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July</w:t>
      </w:r>
      <w:r w:rsidR="000777DC"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 2021</w:t>
      </w:r>
    </w:p>
    <w:p w14:paraId="2E23880F" w14:textId="0E8B0C0B" w:rsidR="00CA3797" w:rsidRPr="00FB3FBF" w:rsidRDefault="00CA3797" w:rsidP="00190748">
      <w:pPr>
        <w:spacing w:after="0" w:line="240" w:lineRule="auto"/>
        <w:ind w:leftChars="-386" w:left="-849" w:rightChars="-325" w:right="-715" w:firstLine="140"/>
        <w:rPr>
          <w:rFonts w:ascii="Garamond" w:eastAsiaTheme="minorEastAsia" w:hAnsi="Garamond" w:cs="Times New Roman"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Cs/>
          <w:sz w:val="24"/>
          <w:szCs w:val="24"/>
        </w:rPr>
        <w:t xml:space="preserve">Research Grant for </w:t>
      </w:r>
      <w:r w:rsidR="002A6698" w:rsidRPr="00FB3FBF">
        <w:rPr>
          <w:rFonts w:ascii="Garamond" w:eastAsiaTheme="minorEastAsia" w:hAnsi="Garamond" w:cs="Times New Roman"/>
          <w:bCs/>
          <w:sz w:val="24"/>
          <w:szCs w:val="24"/>
        </w:rPr>
        <w:t>“The Legality of Hamlet’s Modern Revenge”</w:t>
      </w:r>
    </w:p>
    <w:p w14:paraId="430DAC2B" w14:textId="77777777" w:rsidR="000777DC" w:rsidRPr="00FB3FBF" w:rsidRDefault="000777DC" w:rsidP="000777DC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Cs/>
          <w:sz w:val="24"/>
          <w:szCs w:val="24"/>
        </w:rPr>
      </w:pPr>
    </w:p>
    <w:p w14:paraId="35B05B10" w14:textId="7ACA6052" w:rsidR="004A2032" w:rsidRPr="00FB3FBF" w:rsidRDefault="00087050" w:rsidP="00531A33">
      <w:pPr>
        <w:pBdr>
          <w:bottom w:val="single" w:sz="6" w:space="1" w:color="auto"/>
        </w:pBd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bCs/>
          <w:sz w:val="28"/>
          <w:szCs w:val="28"/>
        </w:rPr>
        <w:t>Papers Delivered</w:t>
      </w:r>
    </w:p>
    <w:p w14:paraId="10DFD23E" w14:textId="146C14E4" w:rsidR="00275552" w:rsidRPr="00FB3FBF" w:rsidRDefault="00275552" w:rsidP="004B1CE9">
      <w:pPr>
        <w:spacing w:after="0" w:line="240" w:lineRule="auto"/>
        <w:ind w:leftChars="-386" w:left="-129" w:rightChars="-325" w:right="-715" w:hanging="720"/>
        <w:rPr>
          <w:rFonts w:ascii="Garamond" w:eastAsiaTheme="minorEastAsia" w:hAnsi="Garamond" w:cs="Times New Roman"/>
          <w:iCs/>
          <w:sz w:val="24"/>
          <w:szCs w:val="24"/>
        </w:rPr>
      </w:pPr>
      <w:r w:rsidRPr="00FB3FBF">
        <w:rPr>
          <w:rFonts w:ascii="Garamond" w:eastAsiaTheme="minorEastAsia" w:hAnsi="Garamond" w:cs="Times New Roman"/>
          <w:iCs/>
          <w:sz w:val="24"/>
          <w:szCs w:val="24"/>
        </w:rPr>
        <w:t>“</w:t>
      </w:r>
      <w:r w:rsidRPr="00FB3FBF">
        <w:rPr>
          <w:rFonts w:ascii="Garamond" w:eastAsiaTheme="minorEastAsia" w:hAnsi="Garamond" w:cs="Times New Roman"/>
          <w:i/>
          <w:iCs/>
          <w:sz w:val="24"/>
          <w:szCs w:val="24"/>
        </w:rPr>
        <w:t>Crimen Exceptum</w:t>
      </w:r>
      <w:r w:rsidRPr="00FB3FBF">
        <w:rPr>
          <w:rFonts w:ascii="Garamond" w:eastAsiaTheme="minorEastAsia" w:hAnsi="Garamond" w:cs="Times New Roman"/>
          <w:iCs/>
          <w:sz w:val="24"/>
          <w:szCs w:val="24"/>
        </w:rPr>
        <w:t>—Witch Hunt as a Catalyst of the Secularization of the West,” NTU-Yonsei Graduate Conference, Seoul, Korea, October 25, 2024</w:t>
      </w:r>
    </w:p>
    <w:p w14:paraId="62642F95" w14:textId="77777777" w:rsidR="00275552" w:rsidRPr="00FB3FBF" w:rsidRDefault="00275552" w:rsidP="004B1CE9">
      <w:pPr>
        <w:spacing w:after="0" w:line="240" w:lineRule="auto"/>
        <w:ind w:leftChars="-386" w:left="-129" w:rightChars="-325" w:right="-715" w:hanging="720"/>
        <w:rPr>
          <w:rFonts w:ascii="Garamond" w:eastAsiaTheme="minorEastAsia" w:hAnsi="Garamond" w:cs="Times New Roman"/>
          <w:iCs/>
          <w:sz w:val="24"/>
          <w:szCs w:val="24"/>
        </w:rPr>
      </w:pPr>
    </w:p>
    <w:p w14:paraId="4D2A7DED" w14:textId="195CB669" w:rsidR="006D129D" w:rsidRPr="00FB3FBF" w:rsidRDefault="00BC3DBD" w:rsidP="004B1CE9">
      <w:pPr>
        <w:spacing w:after="0" w:line="240" w:lineRule="auto"/>
        <w:ind w:leftChars="-386" w:left="-129" w:rightChars="-325" w:right="-715" w:hanging="720"/>
        <w:rPr>
          <w:rFonts w:ascii="Garamond" w:eastAsiaTheme="minorEastAsia" w:hAnsi="Garamond" w:cs="Times New Roman"/>
          <w:iCs/>
          <w:sz w:val="24"/>
          <w:szCs w:val="24"/>
        </w:rPr>
      </w:pPr>
      <w:r w:rsidRPr="00FB3FBF">
        <w:rPr>
          <w:rFonts w:ascii="Garamond" w:eastAsiaTheme="minorEastAsia" w:hAnsi="Garamond" w:cs="Times New Roman"/>
          <w:iCs/>
          <w:sz w:val="24"/>
          <w:szCs w:val="24"/>
        </w:rPr>
        <w:t>“</w:t>
      </w:r>
      <w:r w:rsidR="00950AD6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Infantile Regression of a Motherless Woman in Kate Chopin’s </w:t>
      </w:r>
      <w:r w:rsidR="00950AD6" w:rsidRPr="00FB3FBF">
        <w:rPr>
          <w:rFonts w:ascii="Garamond" w:eastAsiaTheme="minorEastAsia" w:hAnsi="Garamond" w:cs="Times New Roman"/>
          <w:i/>
          <w:sz w:val="24"/>
          <w:szCs w:val="24"/>
        </w:rPr>
        <w:t>The Awakening</w:t>
      </w:r>
      <w:r w:rsidR="00950AD6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,” </w:t>
      </w:r>
      <w:r w:rsidR="0062106C" w:rsidRPr="00FB3FBF">
        <w:rPr>
          <w:rFonts w:ascii="Garamond" w:eastAsiaTheme="minorEastAsia" w:hAnsi="Garamond" w:cs="Times New Roman"/>
          <w:iCs/>
          <w:sz w:val="24"/>
          <w:szCs w:val="24"/>
        </w:rPr>
        <w:t>T</w:t>
      </w:r>
      <w:r w:rsidR="007B1E24" w:rsidRPr="00FB3FBF">
        <w:rPr>
          <w:rFonts w:ascii="Garamond" w:eastAsiaTheme="minorEastAsia" w:hAnsi="Garamond" w:cs="Times New Roman"/>
          <w:iCs/>
          <w:sz w:val="24"/>
          <w:szCs w:val="24"/>
        </w:rPr>
        <w:t>he English Language and Literature Association of Korea</w:t>
      </w:r>
      <w:r w:rsidR="0062106C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 Annual International Conference</w:t>
      </w:r>
      <w:r w:rsidR="005D438D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, </w:t>
      </w:r>
      <w:r w:rsidR="0062106C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Seoul, Korea, </w:t>
      </w:r>
      <w:r w:rsidR="00741C8E" w:rsidRPr="00FB3FBF">
        <w:rPr>
          <w:rFonts w:ascii="Garamond" w:eastAsiaTheme="minorEastAsia" w:hAnsi="Garamond" w:cs="Times New Roman"/>
          <w:iCs/>
          <w:sz w:val="24"/>
          <w:szCs w:val="24"/>
        </w:rPr>
        <w:t>December 16, 2021</w:t>
      </w:r>
    </w:p>
    <w:p w14:paraId="68F63990" w14:textId="14CE950B" w:rsidR="006D129D" w:rsidRPr="00FB3FBF" w:rsidRDefault="00B42F95" w:rsidP="004B1CE9">
      <w:pPr>
        <w:spacing w:after="0" w:line="240" w:lineRule="auto"/>
        <w:ind w:leftChars="-386" w:left="-129" w:rightChars="-325" w:right="-715" w:hanging="720"/>
        <w:rPr>
          <w:rFonts w:ascii="Garamond" w:eastAsiaTheme="minorEastAsia" w:hAnsi="Garamond" w:cs="Times New Roman"/>
          <w:iCs/>
          <w:sz w:val="24"/>
          <w:szCs w:val="24"/>
        </w:rPr>
      </w:pPr>
      <w:r w:rsidRPr="00FB3FBF">
        <w:rPr>
          <w:rFonts w:ascii="Garamond" w:eastAsiaTheme="minorEastAsia" w:hAnsi="Garamond" w:cs="Times New Roman"/>
          <w:iCs/>
          <w:sz w:val="24"/>
          <w:szCs w:val="24"/>
        </w:rPr>
        <w:t>“</w:t>
      </w:r>
      <w:r w:rsidR="00322EB7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A Freudian Narcissistic Woman in </w:t>
      </w:r>
      <w:r w:rsidR="00322EB7" w:rsidRPr="00FB3FBF">
        <w:rPr>
          <w:rFonts w:ascii="Garamond" w:eastAsiaTheme="minorEastAsia" w:hAnsi="Garamond" w:cs="Times New Roman"/>
          <w:i/>
          <w:sz w:val="24"/>
          <w:szCs w:val="24"/>
        </w:rPr>
        <w:t>Far from the Madding Crowd</w:t>
      </w:r>
      <w:r w:rsidR="00322EB7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,” </w:t>
      </w:r>
      <w:r w:rsidR="0062106C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The </w:t>
      </w:r>
      <w:r w:rsidR="00322EB7" w:rsidRPr="00FB3FBF">
        <w:rPr>
          <w:rFonts w:ascii="Garamond" w:eastAsiaTheme="minorEastAsia" w:hAnsi="Garamond" w:cs="Times New Roman"/>
          <w:iCs/>
          <w:sz w:val="24"/>
          <w:szCs w:val="24"/>
        </w:rPr>
        <w:t>Institute of Foreign Literature Studies</w:t>
      </w:r>
      <w:r w:rsidR="0062106C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 Biannual Conference</w:t>
      </w:r>
      <w:r w:rsidR="00322EB7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, </w:t>
      </w:r>
      <w:r w:rsidR="0062106C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Seoul, Korea, </w:t>
      </w:r>
      <w:r w:rsidR="00322EB7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January </w:t>
      </w:r>
      <w:r w:rsidR="001838FB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15, </w:t>
      </w:r>
      <w:r w:rsidR="00322EB7" w:rsidRPr="00FB3FBF">
        <w:rPr>
          <w:rFonts w:ascii="Garamond" w:eastAsiaTheme="minorEastAsia" w:hAnsi="Garamond" w:cs="Times New Roman"/>
          <w:iCs/>
          <w:sz w:val="24"/>
          <w:szCs w:val="24"/>
        </w:rPr>
        <w:t>2021</w:t>
      </w:r>
    </w:p>
    <w:p w14:paraId="79F9F0F5" w14:textId="445C05F1" w:rsidR="00B42F95" w:rsidRPr="00FB3FBF" w:rsidRDefault="00B42F95" w:rsidP="004B1CE9">
      <w:pPr>
        <w:spacing w:after="0" w:line="240" w:lineRule="auto"/>
        <w:ind w:leftChars="-386" w:left="-129" w:rightChars="-325" w:right="-715" w:hanging="720"/>
        <w:rPr>
          <w:rFonts w:ascii="Garamond" w:eastAsiaTheme="minorEastAsia" w:hAnsi="Garamond" w:cs="Times New Roman"/>
          <w:iCs/>
          <w:sz w:val="24"/>
          <w:szCs w:val="24"/>
        </w:rPr>
      </w:pPr>
      <w:r w:rsidRPr="00FB3FBF">
        <w:rPr>
          <w:rFonts w:ascii="Garamond" w:eastAsiaTheme="minorEastAsia" w:hAnsi="Garamond" w:cs="Times New Roman"/>
          <w:iCs/>
          <w:sz w:val="24"/>
          <w:szCs w:val="24"/>
        </w:rPr>
        <w:t>“</w:t>
      </w:r>
      <w:r w:rsidR="005E2EF6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The Implicit Plea for Equality for Minorities in </w:t>
      </w:r>
      <w:r w:rsidR="005E2EF6" w:rsidRPr="00FB3FBF">
        <w:rPr>
          <w:rFonts w:ascii="Garamond" w:eastAsiaTheme="minorEastAsia" w:hAnsi="Garamond" w:cs="Times New Roman"/>
          <w:i/>
          <w:sz w:val="24"/>
          <w:szCs w:val="24"/>
        </w:rPr>
        <w:t>Flower Drum Song</w:t>
      </w:r>
      <w:r w:rsidR="005E2EF6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 and </w:t>
      </w:r>
      <w:r w:rsidR="005E2EF6" w:rsidRPr="00FB3FBF">
        <w:rPr>
          <w:rFonts w:ascii="Garamond" w:eastAsiaTheme="minorEastAsia" w:hAnsi="Garamond" w:cs="Times New Roman"/>
          <w:i/>
          <w:sz w:val="24"/>
          <w:szCs w:val="24"/>
        </w:rPr>
        <w:t>Fabricated City</w:t>
      </w:r>
      <w:r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” </w:t>
      </w:r>
      <w:r w:rsidR="005E2EF6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The Annual </w:t>
      </w:r>
      <w:r w:rsidRPr="00FB3FBF">
        <w:rPr>
          <w:rFonts w:ascii="Garamond" w:eastAsiaTheme="minorEastAsia" w:hAnsi="Garamond" w:cs="Times New Roman"/>
          <w:iCs/>
          <w:sz w:val="24"/>
          <w:szCs w:val="24"/>
        </w:rPr>
        <w:t>Situations</w:t>
      </w:r>
      <w:r w:rsidR="005E2EF6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 International Conference</w:t>
      </w:r>
      <w:r w:rsidRPr="00FB3FBF">
        <w:rPr>
          <w:rFonts w:ascii="Garamond" w:eastAsiaTheme="minorEastAsia" w:hAnsi="Garamond" w:cs="Times New Roman"/>
          <w:iCs/>
          <w:sz w:val="24"/>
          <w:szCs w:val="24"/>
        </w:rPr>
        <w:t>,</w:t>
      </w:r>
      <w:r w:rsidR="00B152AA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 Singapore,</w:t>
      </w:r>
      <w:r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 Singapore, </w:t>
      </w:r>
      <w:r w:rsidR="005E2EF6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October </w:t>
      </w:r>
      <w:r w:rsidR="001838FB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26, </w:t>
      </w:r>
      <w:r w:rsidR="005E2EF6" w:rsidRPr="00FB3FBF">
        <w:rPr>
          <w:rFonts w:ascii="Garamond" w:eastAsiaTheme="minorEastAsia" w:hAnsi="Garamond" w:cs="Times New Roman"/>
          <w:iCs/>
          <w:sz w:val="24"/>
          <w:szCs w:val="24"/>
        </w:rPr>
        <w:t>2019</w:t>
      </w:r>
    </w:p>
    <w:p w14:paraId="3FD4F05C" w14:textId="77777777" w:rsidR="003E21B5" w:rsidRPr="00FB3FBF" w:rsidRDefault="003E21B5" w:rsidP="00531A33">
      <w:pPr>
        <w:pBdr>
          <w:bottom w:val="single" w:sz="6" w:space="1" w:color="auto"/>
        </w:pBd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bCs/>
          <w:sz w:val="24"/>
          <w:szCs w:val="24"/>
        </w:rPr>
      </w:pPr>
    </w:p>
    <w:p w14:paraId="31BC8929" w14:textId="426FC6C4" w:rsidR="00B42F95" w:rsidRPr="00FB3FBF" w:rsidRDefault="00087050" w:rsidP="00531A33">
      <w:pPr>
        <w:pBdr>
          <w:bottom w:val="single" w:sz="6" w:space="1" w:color="auto"/>
        </w:pBd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bCs/>
          <w:sz w:val="28"/>
          <w:szCs w:val="28"/>
        </w:rPr>
      </w:pPr>
      <w:r w:rsidRPr="00FB3FBF">
        <w:rPr>
          <w:rFonts w:ascii="Garamond" w:eastAsiaTheme="minorEastAsia" w:hAnsi="Garamond" w:cs="Times New Roman"/>
          <w:b/>
          <w:bCs/>
          <w:sz w:val="28"/>
          <w:szCs w:val="28"/>
        </w:rPr>
        <w:t>Conference Panel Moderated</w:t>
      </w:r>
    </w:p>
    <w:p w14:paraId="28E6BD11" w14:textId="543871A1" w:rsidR="00B42F95" w:rsidRPr="00FB3FBF" w:rsidRDefault="00B42F95" w:rsidP="000803AC">
      <w:pPr>
        <w:spacing w:after="0" w:line="240" w:lineRule="auto"/>
        <w:ind w:leftChars="-386" w:left="-129" w:rightChars="-325" w:right="-715" w:hanging="720"/>
        <w:rPr>
          <w:rFonts w:ascii="Garamond" w:eastAsiaTheme="minorEastAsia" w:hAnsi="Garamond" w:cs="Times New Roman"/>
          <w:iCs/>
          <w:sz w:val="24"/>
          <w:szCs w:val="24"/>
        </w:rPr>
      </w:pPr>
      <w:r w:rsidRPr="00FB3FBF">
        <w:rPr>
          <w:rFonts w:ascii="Garamond" w:eastAsiaTheme="minorEastAsia" w:hAnsi="Garamond" w:cs="Times New Roman"/>
          <w:iCs/>
          <w:sz w:val="24"/>
          <w:szCs w:val="24"/>
        </w:rPr>
        <w:lastRenderedPageBreak/>
        <w:t>“</w:t>
      </w:r>
      <w:r w:rsidR="007E6573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Between Fiction and Metafiction: Atoning by Evoking Empathetic Critical Readership in </w:t>
      </w:r>
      <w:r w:rsidR="007E6573" w:rsidRPr="00FB3FBF">
        <w:rPr>
          <w:rFonts w:ascii="Garamond" w:eastAsiaTheme="minorEastAsia" w:hAnsi="Garamond" w:cs="Times New Roman"/>
          <w:i/>
          <w:sz w:val="24"/>
          <w:szCs w:val="24"/>
        </w:rPr>
        <w:t>Atonement</w:t>
      </w:r>
      <w:r w:rsidR="007E6573" w:rsidRPr="00FB3FBF">
        <w:rPr>
          <w:rFonts w:ascii="Garamond" w:eastAsiaTheme="minorEastAsia" w:hAnsi="Garamond" w:cs="Times New Roman"/>
          <w:iCs/>
          <w:sz w:val="24"/>
          <w:szCs w:val="24"/>
        </w:rPr>
        <w:t>,” The Biannual Conference of English Language and Literature Association of Korea,</w:t>
      </w:r>
      <w:r w:rsidR="0062106C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 Seoul, Korea,</w:t>
      </w:r>
      <w:r w:rsidR="007E6573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 </w:t>
      </w:r>
      <w:r w:rsidR="002A1E5B" w:rsidRPr="00FB3FBF">
        <w:rPr>
          <w:rFonts w:ascii="Garamond" w:eastAsiaTheme="minorEastAsia" w:hAnsi="Garamond" w:cs="Times New Roman"/>
          <w:iCs/>
          <w:sz w:val="24"/>
          <w:szCs w:val="24"/>
        </w:rPr>
        <w:t>June</w:t>
      </w:r>
      <w:r w:rsidR="001763DF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 30,</w:t>
      </w:r>
      <w:r w:rsidR="002A1E5B" w:rsidRPr="00FB3FBF">
        <w:rPr>
          <w:rFonts w:ascii="Garamond" w:eastAsiaTheme="minorEastAsia" w:hAnsi="Garamond" w:cs="Times New Roman"/>
          <w:iCs/>
          <w:sz w:val="24"/>
          <w:szCs w:val="24"/>
        </w:rPr>
        <w:t xml:space="preserve"> 2021</w:t>
      </w:r>
    </w:p>
    <w:p w14:paraId="0424D958" w14:textId="2BA87185" w:rsidR="004A2032" w:rsidRPr="00FB3FBF" w:rsidRDefault="004A2032" w:rsidP="00531A33">
      <w:pPr>
        <w:pBdr>
          <w:bottom w:val="single" w:sz="6" w:space="1" w:color="auto"/>
        </w:pBd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bCs/>
          <w:sz w:val="24"/>
          <w:szCs w:val="24"/>
        </w:rPr>
      </w:pPr>
    </w:p>
    <w:p w14:paraId="739F5EA2" w14:textId="03942682" w:rsidR="00092D36" w:rsidRPr="00FB3FBF" w:rsidRDefault="00087050" w:rsidP="00531A33">
      <w:pPr>
        <w:pBdr>
          <w:bottom w:val="single" w:sz="6" w:space="1" w:color="auto"/>
        </w:pBd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8"/>
          <w:szCs w:val="28"/>
        </w:rPr>
      </w:pPr>
      <w:r w:rsidRPr="00FB3FBF">
        <w:rPr>
          <w:rFonts w:ascii="Garamond" w:eastAsiaTheme="minorEastAsia" w:hAnsi="Garamond" w:cs="Times New Roman"/>
          <w:b/>
          <w:sz w:val="28"/>
          <w:szCs w:val="28"/>
        </w:rPr>
        <w:t>Summer School Attended</w:t>
      </w:r>
    </w:p>
    <w:p w14:paraId="43FE5454" w14:textId="797A77BD" w:rsidR="00092D36" w:rsidRPr="00FB3FBF" w:rsidRDefault="00092D36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>The Futures of American Studies Institute, Dartmouth College</w:t>
      </w: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sz w:val="24"/>
          <w:szCs w:val="24"/>
        </w:rPr>
        <w:tab/>
      </w:r>
      <w:r w:rsidR="00BC1023" w:rsidRPr="00FB3FBF">
        <w:rPr>
          <w:rFonts w:ascii="Garamond" w:eastAsiaTheme="minorEastAsia" w:hAnsi="Garamond" w:cs="Times New Roman"/>
          <w:sz w:val="24"/>
          <w:szCs w:val="24"/>
        </w:rPr>
        <w:t xml:space="preserve">       </w:t>
      </w:r>
      <w:r w:rsidRPr="00FB3FBF">
        <w:rPr>
          <w:rFonts w:ascii="Garamond" w:eastAsiaTheme="minorEastAsia" w:hAnsi="Garamond" w:cs="Times New Roman"/>
          <w:sz w:val="24"/>
          <w:szCs w:val="24"/>
        </w:rPr>
        <w:tab/>
        <w:t xml:space="preserve">         </w:t>
      </w:r>
      <w:r w:rsidR="00BC1023" w:rsidRPr="00FB3FBF">
        <w:rPr>
          <w:rFonts w:ascii="Garamond" w:eastAsiaTheme="minorEastAsia" w:hAnsi="Garamond" w:cs="Times New Roman"/>
          <w:sz w:val="24"/>
          <w:szCs w:val="24"/>
        </w:rPr>
        <w:t xml:space="preserve">          </w:t>
      </w:r>
      <w:r w:rsidRPr="00FB3FBF">
        <w:rPr>
          <w:rFonts w:ascii="Garamond" w:eastAsiaTheme="minorEastAsia" w:hAnsi="Garamond" w:cs="Times New Roman"/>
          <w:sz w:val="24"/>
          <w:szCs w:val="24"/>
        </w:rPr>
        <w:t>June 2019</w:t>
      </w:r>
    </w:p>
    <w:p w14:paraId="27D00214" w14:textId="0D4DE151" w:rsidR="0060115A" w:rsidRPr="00FB3FBF" w:rsidRDefault="0060115A" w:rsidP="004B1CE9">
      <w:pPr>
        <w:spacing w:after="0" w:line="240" w:lineRule="auto"/>
        <w:ind w:leftChars="-385" w:left="-707" w:rightChars="-325" w:right="-715" w:hanging="140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>- Attended an intensive week-long program featuring daily lectures on diverse topics in American Studies and interactive participant seminars</w:t>
      </w:r>
    </w:p>
    <w:p w14:paraId="0EF5EE83" w14:textId="0EDFEC12" w:rsidR="00092D36" w:rsidRPr="00FB3FBF" w:rsidRDefault="00092D36" w:rsidP="004B1CE9">
      <w:pPr>
        <w:spacing w:after="0" w:line="240" w:lineRule="auto"/>
        <w:ind w:leftChars="-385" w:left="-707" w:rightChars="-325" w:right="-715" w:hanging="140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 xml:space="preserve">- </w:t>
      </w:r>
      <w:r w:rsidR="0060115A" w:rsidRPr="00FB3FBF">
        <w:rPr>
          <w:rFonts w:ascii="Garamond" w:eastAsiaTheme="minorEastAsia" w:hAnsi="Garamond" w:cs="Times New Roman"/>
          <w:sz w:val="24"/>
          <w:szCs w:val="24"/>
        </w:rPr>
        <w:t>Presented a work-in-progress in a research seminar led by Professor Donald E. Pease, focusing on the critical exploration of racial discrimination in the works of Gwendolyn Brooks and Maya Angelou</w:t>
      </w:r>
    </w:p>
    <w:p w14:paraId="40F434EE" w14:textId="77777777" w:rsidR="00092D36" w:rsidRPr="00FB3FBF" w:rsidRDefault="00092D36" w:rsidP="00531A33">
      <w:pPr>
        <w:pBdr>
          <w:bottom w:val="single" w:sz="6" w:space="1" w:color="auto"/>
        </w:pBd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bCs/>
          <w:sz w:val="24"/>
          <w:szCs w:val="24"/>
        </w:rPr>
      </w:pPr>
    </w:p>
    <w:p w14:paraId="46CADE13" w14:textId="35D1F82E" w:rsidR="00092D36" w:rsidRPr="00FB3FBF" w:rsidRDefault="00AF1D0A" w:rsidP="00531A33">
      <w:pPr>
        <w:pBdr>
          <w:bottom w:val="single" w:sz="6" w:space="1" w:color="auto"/>
        </w:pBd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8"/>
          <w:szCs w:val="28"/>
        </w:rPr>
      </w:pPr>
      <w:r w:rsidRPr="00FB3FBF">
        <w:rPr>
          <w:rFonts w:ascii="Garamond" w:eastAsiaTheme="minorEastAsia" w:hAnsi="Garamond" w:cs="Times New Roman"/>
          <w:b/>
          <w:sz w:val="28"/>
          <w:szCs w:val="28"/>
        </w:rPr>
        <w:t xml:space="preserve">Academic </w:t>
      </w:r>
      <w:r w:rsidR="00142697" w:rsidRPr="00FB3FBF">
        <w:rPr>
          <w:rFonts w:ascii="Garamond" w:eastAsiaTheme="minorEastAsia" w:hAnsi="Garamond" w:cs="Times New Roman"/>
          <w:b/>
          <w:sz w:val="28"/>
          <w:szCs w:val="28"/>
        </w:rPr>
        <w:t>Service</w:t>
      </w:r>
    </w:p>
    <w:p w14:paraId="7B6354B8" w14:textId="77777777" w:rsidR="00A6046C" w:rsidRPr="00FB3FBF" w:rsidRDefault="00A6046C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bCs/>
          <w:sz w:val="24"/>
          <w:szCs w:val="24"/>
          <w:u w:val="single"/>
        </w:rPr>
        <w:t>Professional</w:t>
      </w: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</w:p>
    <w:p w14:paraId="00B334C4" w14:textId="4349536F" w:rsidR="00A6046C" w:rsidRPr="00FB3FBF" w:rsidRDefault="00EB0641" w:rsidP="00A6046C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Editorial </w:t>
      </w:r>
      <w:r w:rsidR="00766E7F" w:rsidRPr="00FB3FBF">
        <w:rPr>
          <w:rFonts w:ascii="Garamond" w:eastAsiaTheme="minorEastAsia" w:hAnsi="Garamond" w:cs="Times New Roman"/>
          <w:b/>
          <w:sz w:val="24"/>
          <w:szCs w:val="24"/>
        </w:rPr>
        <w:t>A</w:t>
      </w:r>
      <w:r w:rsidR="005E7B59" w:rsidRPr="00FB3FBF">
        <w:rPr>
          <w:rFonts w:ascii="Garamond" w:eastAsiaTheme="minorEastAsia" w:hAnsi="Garamond" w:cs="Times New Roman"/>
          <w:b/>
          <w:sz w:val="24"/>
          <w:szCs w:val="24"/>
        </w:rPr>
        <w:t>ssistant</w:t>
      </w:r>
      <w:r w:rsidR="00250FB2"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, </w:t>
      </w:r>
      <w:r w:rsidR="00A6046C" w:rsidRPr="00FB3FBF">
        <w:rPr>
          <w:rFonts w:ascii="Garamond" w:eastAsiaTheme="minorEastAsia" w:hAnsi="Garamond" w:cs="Times New Roman"/>
          <w:b/>
          <w:i/>
          <w:iCs/>
          <w:sz w:val="24"/>
          <w:szCs w:val="24"/>
        </w:rPr>
        <w:t>Situations</w:t>
      </w:r>
      <w:r w:rsidR="00F91340" w:rsidRPr="00FB3FBF">
        <w:rPr>
          <w:rFonts w:ascii="Garamond" w:eastAsiaTheme="minorEastAsia" w:hAnsi="Garamond" w:cs="Times New Roman"/>
          <w:b/>
          <w:i/>
          <w:iCs/>
          <w:sz w:val="24"/>
          <w:szCs w:val="24"/>
        </w:rPr>
        <w:t>: Cultural Studies in the Asian Context</w:t>
      </w:r>
      <w:r w:rsidR="002E2712"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</w:t>
      </w:r>
      <w:r w:rsidR="002E2712" w:rsidRPr="00FB3FBF">
        <w:rPr>
          <w:rFonts w:ascii="Garamond" w:eastAsiaTheme="minorEastAsia" w:hAnsi="Garamond" w:cs="Times New Roman"/>
          <w:b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     </w:t>
      </w:r>
      <w:r w:rsidR="00AC02E5" w:rsidRPr="00FB3FBF">
        <w:rPr>
          <w:rFonts w:ascii="Garamond" w:eastAsiaTheme="minorEastAsia" w:hAnsi="Garamond" w:cs="Times New Roman"/>
          <w:b/>
          <w:sz w:val="24"/>
          <w:szCs w:val="24"/>
        </w:rPr>
        <w:tab/>
      </w:r>
      <w:proofErr w:type="gramStart"/>
      <w:r w:rsidR="00AC02E5" w:rsidRPr="00FB3FBF">
        <w:rPr>
          <w:rFonts w:ascii="Garamond" w:eastAsiaTheme="minorEastAsia" w:hAnsi="Garamond" w:cs="Times New Roman"/>
          <w:b/>
          <w:sz w:val="24"/>
          <w:szCs w:val="24"/>
        </w:rPr>
        <w:tab/>
      </w:r>
      <w:r w:rsidR="00D45EBA"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</w:t>
      </w:r>
      <w:r w:rsidR="00AC02E5"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</w:t>
      </w:r>
      <w:r w:rsidR="002E2712" w:rsidRPr="00FB3FBF">
        <w:rPr>
          <w:rFonts w:ascii="Garamond" w:eastAsiaTheme="minorEastAsia" w:hAnsi="Garamond" w:cs="Times New Roman"/>
          <w:bCs/>
          <w:sz w:val="24"/>
          <w:szCs w:val="24"/>
        </w:rPr>
        <w:t>2019</w:t>
      </w:r>
      <w:proofErr w:type="gramEnd"/>
      <w:r w:rsidR="00926C2C" w:rsidRPr="00FB3FBF">
        <w:rPr>
          <w:rFonts w:ascii="Garamond" w:eastAsiaTheme="minorEastAsia" w:hAnsi="Garamond" w:cs="Times New Roman"/>
          <w:bCs/>
          <w:sz w:val="24"/>
          <w:szCs w:val="24"/>
        </w:rPr>
        <w:t>–</w:t>
      </w:r>
      <w:r w:rsidR="00D45EBA" w:rsidRPr="00FB3FBF">
        <w:rPr>
          <w:rFonts w:ascii="Garamond" w:eastAsiaTheme="minorEastAsia" w:hAnsi="Garamond" w:cs="Times New Roman"/>
          <w:bCs/>
          <w:sz w:val="24"/>
          <w:szCs w:val="24"/>
        </w:rPr>
        <w:t>present</w:t>
      </w:r>
    </w:p>
    <w:p w14:paraId="5C675793" w14:textId="19C2442B" w:rsidR="00A6046C" w:rsidRPr="00FB3FBF" w:rsidRDefault="00A6046C" w:rsidP="00A6046C">
      <w:pPr>
        <w:spacing w:after="0" w:line="240" w:lineRule="auto"/>
        <w:ind w:leftChars="-386" w:left="-849" w:rightChars="-325" w:right="-715"/>
        <w:rPr>
          <w:rFonts w:ascii="Garamond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 xml:space="preserve">- </w:t>
      </w:r>
      <w:r w:rsidR="0060115A" w:rsidRPr="00FB3FBF">
        <w:rPr>
          <w:rFonts w:ascii="Garamond" w:eastAsiaTheme="minorEastAsia" w:hAnsi="Garamond" w:cs="Times New Roman"/>
          <w:sz w:val="24"/>
          <w:szCs w:val="24"/>
        </w:rPr>
        <w:t>Proofread submitted papers to ensure accuracy and coherence prior to publication</w:t>
      </w:r>
    </w:p>
    <w:p w14:paraId="03978E87" w14:textId="761C5FE0" w:rsidR="00A6046C" w:rsidRPr="00FB3FBF" w:rsidRDefault="00A6046C" w:rsidP="00A6046C">
      <w:pPr>
        <w:spacing w:after="0" w:line="240" w:lineRule="auto"/>
        <w:ind w:leftChars="-386" w:left="-849" w:rightChars="-325" w:right="-715"/>
        <w:rPr>
          <w:rFonts w:ascii="Garamond" w:hAnsi="Garamond" w:cs="Times New Roman"/>
          <w:sz w:val="24"/>
          <w:szCs w:val="24"/>
        </w:rPr>
      </w:pPr>
      <w:r w:rsidRPr="00FB3FBF">
        <w:rPr>
          <w:rFonts w:ascii="Garamond" w:hAnsi="Garamond" w:cs="Times New Roman"/>
          <w:sz w:val="24"/>
          <w:szCs w:val="24"/>
        </w:rPr>
        <w:t xml:space="preserve">- </w:t>
      </w:r>
      <w:r w:rsidR="0060115A" w:rsidRPr="00FB3FBF">
        <w:rPr>
          <w:rFonts w:ascii="Garamond" w:hAnsi="Garamond" w:cs="Times New Roman"/>
          <w:sz w:val="24"/>
          <w:szCs w:val="24"/>
        </w:rPr>
        <w:t>Participated in editorial meetings to discuss new formats and explore alternative publishing directions</w:t>
      </w:r>
    </w:p>
    <w:p w14:paraId="684388A3" w14:textId="56C25711" w:rsidR="00A6046C" w:rsidRPr="00FB3FBF" w:rsidRDefault="00A6046C" w:rsidP="00A6046C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hAnsi="Garamond" w:cs="Times New Roman"/>
          <w:sz w:val="24"/>
          <w:szCs w:val="24"/>
        </w:rPr>
        <w:t xml:space="preserve">- </w:t>
      </w:r>
      <w:r w:rsidR="0060115A" w:rsidRPr="00FB3FBF">
        <w:rPr>
          <w:rFonts w:ascii="Garamond" w:hAnsi="Garamond" w:cs="Times New Roman"/>
          <w:sz w:val="24"/>
          <w:szCs w:val="24"/>
        </w:rPr>
        <w:t>Assisted in hosting annual international conferences, both domestically and overseas</w:t>
      </w:r>
    </w:p>
    <w:p w14:paraId="01DDCCE1" w14:textId="77777777" w:rsidR="00A6046C" w:rsidRPr="00FB3FBF" w:rsidRDefault="00A6046C" w:rsidP="00A6046C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</w:p>
    <w:p w14:paraId="7526E278" w14:textId="4D6EFD41" w:rsidR="00EC73BA" w:rsidRPr="00FB3FBF" w:rsidRDefault="00EC73BA" w:rsidP="00EC73BA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i/>
          <w:iCs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>Preliminary Committee Member,</w:t>
      </w:r>
      <w:r w:rsidRPr="00FB3FBF">
        <w:rPr>
          <w:rFonts w:ascii="Garamond" w:eastAsiaTheme="minorEastAsia" w:hAnsi="Garamond" w:cs="Times New Roman"/>
          <w:b/>
          <w:bCs/>
          <w:i/>
          <w:iCs/>
          <w:sz w:val="24"/>
          <w:szCs w:val="24"/>
        </w:rPr>
        <w:t xml:space="preserve"> Yoo Yeong Translation Award</w:t>
      </w:r>
      <w:r w:rsidRPr="00FB3FBF">
        <w:rPr>
          <w:rFonts w:ascii="Garamond" w:eastAsiaTheme="minorEastAsia" w:hAnsi="Garamond" w:cs="Times New Roman"/>
          <w:i/>
          <w:i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i/>
          <w:i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i/>
          <w:iCs/>
          <w:sz w:val="24"/>
          <w:szCs w:val="24"/>
        </w:rPr>
        <w:tab/>
      </w:r>
      <w:proofErr w:type="gramStart"/>
      <w:r w:rsidRPr="00FB3FBF">
        <w:rPr>
          <w:rFonts w:ascii="Garamond" w:eastAsiaTheme="minorEastAsia" w:hAnsi="Garamond" w:cs="Times New Roman"/>
          <w:i/>
          <w:i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D45EBA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Pr="00FB3FBF">
        <w:rPr>
          <w:rFonts w:ascii="Garamond" w:eastAsiaTheme="minorEastAsia" w:hAnsi="Garamond" w:cs="Times New Roman"/>
          <w:sz w:val="24"/>
          <w:szCs w:val="24"/>
        </w:rPr>
        <w:t>2024</w:t>
      </w:r>
      <w:proofErr w:type="gramEnd"/>
      <w:r w:rsidRPr="00FB3FBF">
        <w:rPr>
          <w:rFonts w:ascii="Garamond" w:eastAsiaTheme="minorEastAsia" w:hAnsi="Garamond" w:cs="Times New Roman"/>
          <w:sz w:val="24"/>
          <w:szCs w:val="24"/>
        </w:rPr>
        <w:t>–</w:t>
      </w:r>
      <w:r w:rsidR="00D45EBA" w:rsidRPr="00FB3FBF">
        <w:rPr>
          <w:rFonts w:ascii="Garamond" w:eastAsiaTheme="minorEastAsia" w:hAnsi="Garamond" w:cs="Times New Roman"/>
          <w:bCs/>
          <w:sz w:val="24"/>
          <w:szCs w:val="24"/>
        </w:rPr>
        <w:t>present</w:t>
      </w:r>
    </w:p>
    <w:p w14:paraId="527E9590" w14:textId="02332057" w:rsidR="00EC73BA" w:rsidRPr="00FB3FBF" w:rsidRDefault="00EC73BA" w:rsidP="00A23944">
      <w:pPr>
        <w:spacing w:after="0" w:line="240" w:lineRule="auto"/>
        <w:ind w:left="-709" w:rightChars="-325" w:right="-715" w:hanging="140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 xml:space="preserve">- Conducted a preliminary </w:t>
      </w:r>
      <w:r w:rsidR="0060115A" w:rsidRPr="00FB3FBF">
        <w:rPr>
          <w:rFonts w:ascii="Garamond" w:eastAsiaTheme="minorEastAsia" w:hAnsi="Garamond" w:cs="Times New Roman"/>
          <w:sz w:val="24"/>
          <w:szCs w:val="24"/>
        </w:rPr>
        <w:t>review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 of 12 translated</w:t>
      </w:r>
      <w:r w:rsidR="00A23944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Pr="00FB3FBF">
        <w:rPr>
          <w:rFonts w:ascii="Garamond" w:eastAsiaTheme="minorEastAsia" w:hAnsi="Garamond" w:cs="Times New Roman"/>
          <w:sz w:val="24"/>
          <w:szCs w:val="24"/>
        </w:rPr>
        <w:t>works</w:t>
      </w:r>
      <w:r w:rsidR="00A23944" w:rsidRPr="00FB3FBF">
        <w:rPr>
          <w:rFonts w:ascii="Garamond" w:eastAsiaTheme="minorEastAsia" w:hAnsi="Garamond" w:cs="Times New Roman"/>
          <w:sz w:val="24"/>
          <w:szCs w:val="24"/>
        </w:rPr>
        <w:t xml:space="preserve"> (English to Korean) </w:t>
      </w:r>
      <w:r w:rsidR="007E63FD" w:rsidRPr="00FB3FBF">
        <w:rPr>
          <w:rFonts w:ascii="Garamond" w:eastAsiaTheme="minorEastAsia" w:hAnsi="Garamond" w:cs="Times New Roman"/>
          <w:sz w:val="24"/>
          <w:szCs w:val="24"/>
        </w:rPr>
        <w:t xml:space="preserve">to </w:t>
      </w:r>
      <w:r w:rsidR="0060115A" w:rsidRPr="00FB3FBF">
        <w:rPr>
          <w:rFonts w:ascii="Garamond" w:eastAsiaTheme="minorEastAsia" w:hAnsi="Garamond" w:cs="Times New Roman"/>
          <w:sz w:val="24"/>
          <w:szCs w:val="24"/>
        </w:rPr>
        <w:t>shortlist</w:t>
      </w:r>
      <w:r w:rsidR="007E63FD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A23944" w:rsidRPr="00FB3FBF">
        <w:rPr>
          <w:rFonts w:ascii="Garamond" w:eastAsiaTheme="minorEastAsia" w:hAnsi="Garamond" w:cs="Times New Roman"/>
          <w:sz w:val="24"/>
          <w:szCs w:val="24"/>
        </w:rPr>
        <w:t xml:space="preserve">3 </w:t>
      </w:r>
      <w:r w:rsidR="007E63FD" w:rsidRPr="00FB3FBF">
        <w:rPr>
          <w:rFonts w:ascii="Garamond" w:eastAsiaTheme="minorEastAsia" w:hAnsi="Garamond" w:cs="Times New Roman"/>
          <w:sz w:val="24"/>
          <w:szCs w:val="24"/>
        </w:rPr>
        <w:t>finalists</w:t>
      </w:r>
    </w:p>
    <w:p w14:paraId="6DF91A79" w14:textId="77777777" w:rsidR="00EC73BA" w:rsidRPr="00FB3FBF" w:rsidRDefault="00EC73BA" w:rsidP="00A6046C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</w:p>
    <w:p w14:paraId="35098A49" w14:textId="696A95D9" w:rsidR="00A6046C" w:rsidRPr="00FB3FBF" w:rsidRDefault="00AC02E5" w:rsidP="00A6046C">
      <w:pPr>
        <w:spacing w:after="0" w:line="240" w:lineRule="auto"/>
        <w:ind w:leftChars="-386" w:left="-729" w:rightChars="-325" w:right="-715" w:hangingChars="50" w:hanging="120"/>
        <w:rPr>
          <w:rFonts w:ascii="Garamond" w:eastAsiaTheme="minorEastAsia" w:hAnsi="Garamond" w:cs="Times New Roman"/>
          <w:b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sz w:val="24"/>
          <w:szCs w:val="24"/>
        </w:rPr>
        <w:t>Editorial</w:t>
      </w:r>
      <w:r w:rsidR="00914A1F" w:rsidRPr="00FB3FBF">
        <w:rPr>
          <w:rFonts w:ascii="Garamond" w:eastAsiaTheme="minorEastAsia" w:hAnsi="Garamond" w:cs="Times New Roman"/>
          <w:b/>
          <w:sz w:val="24"/>
          <w:szCs w:val="24"/>
        </w:rPr>
        <w:t xml:space="preserve"> </w:t>
      </w:r>
      <w:r w:rsidR="005E7B59" w:rsidRPr="00FB3FBF">
        <w:rPr>
          <w:rFonts w:ascii="Garamond" w:eastAsiaTheme="minorEastAsia" w:hAnsi="Garamond" w:cs="Times New Roman"/>
          <w:b/>
          <w:sz w:val="24"/>
          <w:szCs w:val="24"/>
        </w:rPr>
        <w:t>Assistant</w:t>
      </w:r>
      <w:r w:rsidR="00914A1F" w:rsidRPr="00FB3FBF">
        <w:rPr>
          <w:rFonts w:ascii="Garamond" w:eastAsiaTheme="minorEastAsia" w:hAnsi="Garamond" w:cs="Times New Roman"/>
          <w:b/>
          <w:i/>
          <w:iCs/>
          <w:sz w:val="24"/>
          <w:szCs w:val="24"/>
        </w:rPr>
        <w:t xml:space="preserve">, </w:t>
      </w:r>
      <w:r w:rsidR="00A6046C" w:rsidRPr="00FB3FBF">
        <w:rPr>
          <w:rFonts w:ascii="Garamond" w:eastAsiaTheme="minorEastAsia" w:hAnsi="Garamond" w:cs="Times New Roman"/>
          <w:b/>
          <w:i/>
          <w:iCs/>
          <w:sz w:val="24"/>
          <w:szCs w:val="24"/>
        </w:rPr>
        <w:t>Yonsei Law Journal</w:t>
      </w:r>
      <w:r w:rsidR="00A6046C" w:rsidRPr="00FB3FBF">
        <w:rPr>
          <w:rFonts w:ascii="Garamond" w:eastAsiaTheme="minorEastAsia" w:hAnsi="Garamond" w:cs="Times New Roman"/>
          <w:i/>
          <w:iCs/>
          <w:sz w:val="24"/>
          <w:szCs w:val="24"/>
        </w:rPr>
        <w:t xml:space="preserve"> </w:t>
      </w:r>
      <w:r w:rsidR="00A6046C" w:rsidRPr="00FB3FBF">
        <w:rPr>
          <w:rFonts w:ascii="Garamond" w:eastAsiaTheme="minorEastAsia" w:hAnsi="Garamond" w:cs="Times New Roman"/>
          <w:b/>
          <w:i/>
          <w:iCs/>
          <w:sz w:val="24"/>
          <w:szCs w:val="24"/>
        </w:rPr>
        <w:t xml:space="preserve">                             </w:t>
      </w:r>
      <w:r w:rsidR="00914A1F" w:rsidRPr="00FB3FBF">
        <w:rPr>
          <w:rFonts w:ascii="Garamond" w:eastAsiaTheme="minorEastAsia" w:hAnsi="Garamond" w:cs="Times New Roman"/>
          <w:b/>
          <w:i/>
          <w:iCs/>
          <w:sz w:val="24"/>
          <w:szCs w:val="24"/>
        </w:rPr>
        <w:tab/>
      </w:r>
      <w:r w:rsidR="00A6046C" w:rsidRPr="00FB3FBF">
        <w:rPr>
          <w:rFonts w:ascii="Garamond" w:eastAsiaTheme="minorEastAsia" w:hAnsi="Garamond" w:cs="Times New Roman"/>
          <w:b/>
          <w:i/>
          <w:iCs/>
          <w:sz w:val="24"/>
          <w:szCs w:val="24"/>
        </w:rPr>
        <w:t xml:space="preserve">                                        </w:t>
      </w:r>
      <w:r w:rsidRPr="00FB3FBF">
        <w:rPr>
          <w:rFonts w:ascii="Garamond" w:eastAsiaTheme="minorEastAsia" w:hAnsi="Garamond" w:cs="Times New Roman"/>
          <w:b/>
          <w:i/>
          <w:iCs/>
          <w:sz w:val="24"/>
          <w:szCs w:val="24"/>
        </w:rPr>
        <w:t xml:space="preserve"> </w:t>
      </w:r>
      <w:r w:rsidR="00EB0641" w:rsidRPr="00FB3FBF">
        <w:rPr>
          <w:rFonts w:ascii="Garamond" w:eastAsiaTheme="minorEastAsia" w:hAnsi="Garamond" w:cs="Times New Roman"/>
          <w:b/>
          <w:i/>
          <w:iCs/>
          <w:sz w:val="24"/>
          <w:szCs w:val="24"/>
        </w:rPr>
        <w:tab/>
        <w:t xml:space="preserve">     </w:t>
      </w:r>
      <w:r w:rsidR="00A6046C" w:rsidRPr="00FB3FBF">
        <w:rPr>
          <w:rFonts w:ascii="Garamond" w:eastAsiaTheme="minorEastAsia" w:hAnsi="Garamond" w:cs="Times New Roman"/>
          <w:bCs/>
          <w:sz w:val="24"/>
          <w:szCs w:val="24"/>
        </w:rPr>
        <w:t>2017</w:t>
      </w:r>
      <w:r w:rsidR="00926C2C" w:rsidRPr="00FB3FBF">
        <w:rPr>
          <w:rFonts w:ascii="Garamond" w:eastAsiaTheme="minorEastAsia" w:hAnsi="Garamond" w:cs="Times New Roman"/>
          <w:bCs/>
          <w:sz w:val="24"/>
          <w:szCs w:val="24"/>
        </w:rPr>
        <w:t>–</w:t>
      </w:r>
      <w:r w:rsidR="00A6046C" w:rsidRPr="00FB3FBF">
        <w:rPr>
          <w:rFonts w:ascii="Garamond" w:eastAsiaTheme="minorEastAsia" w:hAnsi="Garamond" w:cs="Times New Roman"/>
          <w:bCs/>
          <w:sz w:val="24"/>
          <w:szCs w:val="24"/>
        </w:rPr>
        <w:t>2018</w:t>
      </w:r>
    </w:p>
    <w:p w14:paraId="62002848" w14:textId="6EAF50F9" w:rsidR="00A6046C" w:rsidRPr="00FB3FBF" w:rsidRDefault="00A6046C" w:rsidP="007E63FD">
      <w:pPr>
        <w:spacing w:after="0" w:line="240" w:lineRule="auto"/>
        <w:ind w:leftChars="-386" w:left="-849" w:rightChars="-325" w:right="-715"/>
        <w:rPr>
          <w:rFonts w:ascii="Garamond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 xml:space="preserve">- </w:t>
      </w:r>
      <w:r w:rsidR="0060115A" w:rsidRPr="00FB3FBF">
        <w:rPr>
          <w:rFonts w:ascii="Garamond" w:eastAsiaTheme="minorEastAsia" w:hAnsi="Garamond" w:cs="Times New Roman"/>
          <w:sz w:val="24"/>
          <w:szCs w:val="24"/>
        </w:rPr>
        <w:t>Proofread submitted papers to ensure accuracy and coherence prior to publication</w:t>
      </w:r>
    </w:p>
    <w:p w14:paraId="3B164E2A" w14:textId="77C4206B" w:rsidR="00A6046C" w:rsidRPr="00FB3FBF" w:rsidRDefault="00A6046C" w:rsidP="00A6046C">
      <w:pPr>
        <w:spacing w:after="0" w:line="240" w:lineRule="auto"/>
        <w:ind w:leftChars="-386" w:left="-849" w:rightChars="-325" w:right="-715"/>
        <w:rPr>
          <w:rFonts w:ascii="Garamond" w:hAnsi="Garamond" w:cs="Times New Roman"/>
          <w:sz w:val="24"/>
          <w:szCs w:val="24"/>
        </w:rPr>
      </w:pPr>
      <w:r w:rsidRPr="00FB3FBF">
        <w:rPr>
          <w:rFonts w:ascii="Garamond" w:hAnsi="Garamond" w:cs="Times New Roman"/>
          <w:sz w:val="24"/>
          <w:szCs w:val="24"/>
        </w:rPr>
        <w:t xml:space="preserve">- Assisted in hosting </w:t>
      </w:r>
      <w:r w:rsidR="0060115A" w:rsidRPr="00FB3FBF">
        <w:rPr>
          <w:rFonts w:ascii="Garamond" w:hAnsi="Garamond" w:cs="Times New Roman"/>
          <w:sz w:val="24"/>
          <w:szCs w:val="24"/>
        </w:rPr>
        <w:t>an</w:t>
      </w:r>
      <w:r w:rsidRPr="00FB3FBF">
        <w:rPr>
          <w:rFonts w:ascii="Garamond" w:hAnsi="Garamond" w:cs="Times New Roman"/>
          <w:sz w:val="24"/>
          <w:szCs w:val="24"/>
        </w:rPr>
        <w:t xml:space="preserve"> international law conference at Yonsei University </w:t>
      </w:r>
    </w:p>
    <w:p w14:paraId="388D4A03" w14:textId="77777777" w:rsidR="00A6046C" w:rsidRPr="00FB3FBF" w:rsidRDefault="00A6046C" w:rsidP="00A6046C">
      <w:pPr>
        <w:spacing w:after="0" w:line="240" w:lineRule="auto"/>
        <w:ind w:rightChars="-325" w:right="-715"/>
        <w:rPr>
          <w:rFonts w:ascii="Garamond" w:eastAsiaTheme="minorEastAsia" w:hAnsi="Garamond" w:cs="Times New Roman"/>
          <w:b/>
          <w:bCs/>
          <w:sz w:val="24"/>
          <w:szCs w:val="24"/>
        </w:rPr>
      </w:pPr>
    </w:p>
    <w:p w14:paraId="2D533273" w14:textId="22C039D9" w:rsidR="00AF1D0A" w:rsidRPr="00FB3FBF" w:rsidRDefault="00AF1D0A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bCs/>
          <w:sz w:val="24"/>
          <w:szCs w:val="24"/>
          <w:u w:val="single"/>
        </w:rPr>
      </w:pPr>
      <w:r w:rsidRPr="00FB3FBF">
        <w:rPr>
          <w:rFonts w:ascii="Garamond" w:eastAsiaTheme="minorEastAsia" w:hAnsi="Garamond" w:cs="Times New Roman"/>
          <w:b/>
          <w:bCs/>
          <w:sz w:val="24"/>
          <w:szCs w:val="24"/>
          <w:u w:val="single"/>
        </w:rPr>
        <w:t>Departmental</w:t>
      </w:r>
    </w:p>
    <w:p w14:paraId="0A4BB03D" w14:textId="0573D93D" w:rsidR="001502A2" w:rsidRPr="00FB3FBF" w:rsidRDefault="001502A2" w:rsidP="001502A2">
      <w:pPr>
        <w:spacing w:after="0" w:line="240" w:lineRule="auto"/>
        <w:ind w:left="-851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Head TA, Department of English </w:t>
      </w: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sz w:val="24"/>
          <w:szCs w:val="24"/>
        </w:rPr>
        <w:tab/>
        <w:t xml:space="preserve">                 2021</w:t>
      </w:r>
      <w:r w:rsidR="00926C2C" w:rsidRPr="00FB3FBF">
        <w:rPr>
          <w:rFonts w:ascii="Garamond" w:eastAsiaTheme="minorEastAsia" w:hAnsi="Garamond" w:cs="Times New Roman"/>
          <w:bCs/>
          <w:sz w:val="24"/>
          <w:szCs w:val="24"/>
        </w:rPr>
        <w:t>–</w:t>
      </w:r>
      <w:r w:rsidR="00B5308B" w:rsidRPr="00FB3FBF">
        <w:rPr>
          <w:rFonts w:ascii="Garamond" w:eastAsiaTheme="minorEastAsia" w:hAnsi="Garamond" w:cs="Times New Roman"/>
          <w:sz w:val="24"/>
          <w:szCs w:val="24"/>
        </w:rPr>
        <w:t>2022</w:t>
      </w:r>
    </w:p>
    <w:p w14:paraId="14C56CE4" w14:textId="2B4DC6A8" w:rsidR="00845B03" w:rsidRPr="00FB3FBF" w:rsidRDefault="001502A2" w:rsidP="001502A2">
      <w:pPr>
        <w:spacing w:after="0" w:line="240" w:lineRule="auto"/>
        <w:ind w:leftChars="-385" w:left="-707" w:rightChars="-325" w:right="-715" w:hanging="140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 xml:space="preserve">- Worked closely with the </w:t>
      </w:r>
      <w:r w:rsidR="00A23944" w:rsidRPr="00FB3FBF">
        <w:rPr>
          <w:rFonts w:ascii="Garamond" w:eastAsiaTheme="minorEastAsia" w:hAnsi="Garamond" w:cs="Times New Roman"/>
          <w:sz w:val="24"/>
          <w:szCs w:val="24"/>
        </w:rPr>
        <w:t>department c</w:t>
      </w:r>
      <w:r w:rsidR="00452BF3" w:rsidRPr="00FB3FBF">
        <w:rPr>
          <w:rFonts w:ascii="Garamond" w:eastAsiaTheme="minorEastAsia" w:hAnsi="Garamond" w:cs="Times New Roman"/>
          <w:sz w:val="24"/>
          <w:szCs w:val="24"/>
        </w:rPr>
        <w:t>hair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5B762F" w:rsidRPr="00FB3FBF">
        <w:rPr>
          <w:rFonts w:ascii="Garamond" w:eastAsiaTheme="minorEastAsia" w:hAnsi="Garamond" w:cs="Times New Roman"/>
          <w:sz w:val="24"/>
          <w:szCs w:val="24"/>
        </w:rPr>
        <w:t xml:space="preserve">and faculty </w:t>
      </w:r>
      <w:r w:rsidR="001E24C6" w:rsidRPr="00FB3FBF">
        <w:rPr>
          <w:rFonts w:ascii="Garamond" w:eastAsiaTheme="minorEastAsia" w:hAnsi="Garamond" w:cs="Times New Roman"/>
          <w:sz w:val="24"/>
          <w:szCs w:val="24"/>
        </w:rPr>
        <w:t>to coordinate course schedules, open new courses, and assist with the graduate admissions interview process</w:t>
      </w:r>
    </w:p>
    <w:p w14:paraId="0B8AAFAF" w14:textId="0532E576" w:rsidR="001502A2" w:rsidRPr="00FB3FBF" w:rsidRDefault="001502A2" w:rsidP="001502A2">
      <w:pPr>
        <w:spacing w:after="0" w:line="240" w:lineRule="auto"/>
        <w:ind w:leftChars="-385" w:left="-707" w:rightChars="-325" w:right="-715" w:hanging="140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 xml:space="preserve">- </w:t>
      </w:r>
      <w:r w:rsidR="001E24C6" w:rsidRPr="00FB3FBF">
        <w:rPr>
          <w:rFonts w:ascii="Garamond" w:eastAsiaTheme="minorEastAsia" w:hAnsi="Garamond" w:cs="Times New Roman"/>
          <w:sz w:val="24"/>
          <w:szCs w:val="24"/>
        </w:rPr>
        <w:t>Managed administrative tasks, including overseeing the course registration website and communicating important departmental notices to undergraduate and graduate students</w:t>
      </w:r>
    </w:p>
    <w:p w14:paraId="628275DC" w14:textId="6E29D1BC" w:rsidR="001502A2" w:rsidRPr="00FB3FBF" w:rsidRDefault="001502A2" w:rsidP="001502A2">
      <w:pPr>
        <w:spacing w:after="0" w:line="240" w:lineRule="auto"/>
        <w:ind w:leftChars="-385" w:left="-707" w:rightChars="-325" w:right="-715" w:hanging="140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 xml:space="preserve">- </w:t>
      </w:r>
      <w:r w:rsidR="001E24C6" w:rsidRPr="00FB3FBF">
        <w:rPr>
          <w:rFonts w:ascii="Garamond" w:eastAsiaTheme="minorEastAsia" w:hAnsi="Garamond" w:cs="Times New Roman"/>
          <w:sz w:val="24"/>
          <w:szCs w:val="24"/>
        </w:rPr>
        <w:t>Organized and facilitated departmental events such as graduate school orientation and admissions information sessions</w:t>
      </w:r>
    </w:p>
    <w:p w14:paraId="517CEFE9" w14:textId="77777777" w:rsidR="001502A2" w:rsidRPr="00FB3FBF" w:rsidRDefault="001502A2" w:rsidP="00AB2A89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bCs/>
          <w:sz w:val="24"/>
          <w:szCs w:val="24"/>
        </w:rPr>
      </w:pPr>
    </w:p>
    <w:p w14:paraId="4C730265" w14:textId="730526B5" w:rsidR="00845B03" w:rsidRPr="00FB3FBF" w:rsidRDefault="001502A2" w:rsidP="00A23944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bCs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>Head Tutor, College English Tutoring Service (CETS)</w:t>
      </w: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  <w:t xml:space="preserve">     </w:t>
      </w:r>
      <w:r w:rsidR="00A23944" w:rsidRPr="00FB3FBF">
        <w:rPr>
          <w:rFonts w:ascii="Garamond" w:eastAsiaTheme="minorEastAsia" w:hAnsi="Garamond" w:cs="Times New Roman"/>
          <w:sz w:val="24"/>
          <w:szCs w:val="24"/>
        </w:rPr>
        <w:t xml:space="preserve">          </w:t>
      </w:r>
      <w:r w:rsidRPr="00FB3FBF">
        <w:rPr>
          <w:rFonts w:ascii="Garamond" w:eastAsiaTheme="minorEastAsia" w:hAnsi="Garamond" w:cs="Times New Roman"/>
          <w:sz w:val="24"/>
          <w:szCs w:val="24"/>
        </w:rPr>
        <w:t>2020</w:t>
      </w:r>
    </w:p>
    <w:p w14:paraId="3D4CD3F5" w14:textId="53598447" w:rsidR="001E24C6" w:rsidRPr="00FB3FBF" w:rsidRDefault="001E24C6" w:rsidP="001E24C6">
      <w:pPr>
        <w:spacing w:after="0" w:line="240" w:lineRule="auto"/>
        <w:ind w:leftChars="-385" w:left="-707" w:rightChars="-325" w:right="-715" w:hanging="140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 xml:space="preserve">- Led a team of three tutors in creating a series of tutorial videos on English essay writing </w:t>
      </w:r>
    </w:p>
    <w:p w14:paraId="78B33B5D" w14:textId="77777777" w:rsidR="001502A2" w:rsidRPr="00FB3FBF" w:rsidRDefault="001502A2" w:rsidP="00AB2A89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bCs/>
          <w:sz w:val="24"/>
          <w:szCs w:val="24"/>
        </w:rPr>
      </w:pPr>
    </w:p>
    <w:p w14:paraId="58BDF516" w14:textId="210CAA05" w:rsidR="00914A1F" w:rsidRPr="00FB3FBF" w:rsidRDefault="00914A1F" w:rsidP="00170E24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Tutor, </w:t>
      </w:r>
      <w:r w:rsidR="00092D36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>College English Tutoring Service (CETS)</w:t>
      </w:r>
      <w:r w:rsidR="00337FC3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="00337FC3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="00337FC3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="00337FC3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="00337FC3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="00337FC3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  <w:t xml:space="preserve">     </w:t>
      </w:r>
      <w:r w:rsidR="00337FC3" w:rsidRPr="00FB3FBF">
        <w:rPr>
          <w:rFonts w:ascii="Garamond" w:eastAsiaTheme="minorEastAsia" w:hAnsi="Garamond" w:cs="Times New Roman"/>
          <w:sz w:val="24"/>
          <w:szCs w:val="24"/>
        </w:rPr>
        <w:t>2019</w:t>
      </w:r>
      <w:r w:rsidR="00926C2C" w:rsidRPr="00FB3FBF">
        <w:rPr>
          <w:rFonts w:ascii="Garamond" w:eastAsiaTheme="minorEastAsia" w:hAnsi="Garamond" w:cs="Times New Roman"/>
          <w:bCs/>
          <w:sz w:val="24"/>
          <w:szCs w:val="24"/>
        </w:rPr>
        <w:t>–</w:t>
      </w:r>
      <w:r w:rsidR="00337FC3" w:rsidRPr="00FB3FBF">
        <w:rPr>
          <w:rFonts w:ascii="Garamond" w:eastAsiaTheme="minorEastAsia" w:hAnsi="Garamond" w:cs="Times New Roman"/>
          <w:sz w:val="24"/>
          <w:szCs w:val="24"/>
        </w:rPr>
        <w:t>2020</w:t>
      </w:r>
    </w:p>
    <w:p w14:paraId="7B43E1E7" w14:textId="6BDAE85E" w:rsidR="00A6046C" w:rsidRPr="00FB3FBF" w:rsidRDefault="00914A1F" w:rsidP="002A5649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 xml:space="preserve">- </w:t>
      </w:r>
      <w:r w:rsidR="001E24C6" w:rsidRPr="00FB3FBF">
        <w:rPr>
          <w:rFonts w:ascii="Garamond" w:eastAsiaTheme="minorEastAsia" w:hAnsi="Garamond" w:cs="Times New Roman"/>
          <w:sz w:val="24"/>
          <w:szCs w:val="24"/>
        </w:rPr>
        <w:t>Conducted weekly tutoring sessions to assist undergraduate students with English essay writing</w:t>
      </w:r>
    </w:p>
    <w:p w14:paraId="142B7241" w14:textId="77777777" w:rsidR="00E6598C" w:rsidRPr="00FB3FBF" w:rsidRDefault="00E6598C" w:rsidP="002A5649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</w:p>
    <w:p w14:paraId="49CBBD49" w14:textId="55113D26" w:rsidR="001936E9" w:rsidRPr="00FB3FBF" w:rsidRDefault="001936E9" w:rsidP="001936E9">
      <w:pPr>
        <w:pBdr>
          <w:bottom w:val="single" w:sz="6" w:space="1" w:color="auto"/>
        </w:pBd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b/>
          <w:sz w:val="28"/>
          <w:szCs w:val="28"/>
        </w:rPr>
      </w:pPr>
      <w:r w:rsidRPr="00FB3FBF">
        <w:rPr>
          <w:rFonts w:ascii="Garamond" w:eastAsiaTheme="minorEastAsia" w:hAnsi="Garamond" w:cs="Times New Roman"/>
          <w:b/>
          <w:sz w:val="28"/>
          <w:szCs w:val="28"/>
        </w:rPr>
        <w:t>Non-Academic Employment</w:t>
      </w:r>
    </w:p>
    <w:p w14:paraId="6F5FFE88" w14:textId="57934D06" w:rsidR="001936E9" w:rsidRPr="00FB3FBF" w:rsidRDefault="00690FE6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English </w:t>
      </w:r>
      <w:r w:rsidR="000D7AB1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>T</w:t>
      </w:r>
      <w:r w:rsidR="0049417C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>ranslator,</w:t>
      </w:r>
      <w:r w:rsidR="00224993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 xml:space="preserve"> </w:t>
      </w:r>
      <w:r w:rsidR="0049417C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>Samsung Electronics</w:t>
      </w:r>
      <w:r w:rsidR="00ED460D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="00ED460D" w:rsidRPr="00FB3FBF">
        <w:rPr>
          <w:rFonts w:ascii="Garamond" w:eastAsiaTheme="minorEastAsia" w:hAnsi="Garamond" w:cs="Times New Roman"/>
          <w:b/>
          <w:bCs/>
          <w:sz w:val="24"/>
          <w:szCs w:val="24"/>
        </w:rPr>
        <w:tab/>
      </w:r>
      <w:r w:rsidR="00224993" w:rsidRPr="00FB3FBF">
        <w:rPr>
          <w:rFonts w:ascii="Garamond" w:eastAsiaTheme="minorEastAsia" w:hAnsi="Garamond" w:cs="Times New Roman"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Pr="00FB3FBF">
        <w:rPr>
          <w:rFonts w:ascii="Garamond" w:eastAsiaTheme="minorEastAsia" w:hAnsi="Garamond" w:cs="Times New Roman"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sz w:val="24"/>
          <w:szCs w:val="24"/>
        </w:rPr>
        <w:tab/>
      </w:r>
      <w:r w:rsidRPr="00FB3FBF">
        <w:rPr>
          <w:rFonts w:ascii="Garamond" w:eastAsiaTheme="minorEastAsia" w:hAnsi="Garamond" w:cs="Times New Roman"/>
          <w:sz w:val="24"/>
          <w:szCs w:val="24"/>
        </w:rPr>
        <w:tab/>
      </w:r>
      <w:r w:rsidR="00224993" w:rsidRPr="00FB3FBF">
        <w:rPr>
          <w:rFonts w:ascii="Garamond" w:eastAsiaTheme="minorEastAsia" w:hAnsi="Garamond" w:cs="Times New Roman"/>
          <w:sz w:val="24"/>
          <w:szCs w:val="24"/>
        </w:rPr>
        <w:tab/>
        <w:t xml:space="preserve">     2022</w:t>
      </w:r>
      <w:r w:rsidR="00926C2C" w:rsidRPr="00FB3FBF">
        <w:rPr>
          <w:rFonts w:ascii="Garamond" w:eastAsiaTheme="minorEastAsia" w:hAnsi="Garamond" w:cs="Times New Roman"/>
          <w:bCs/>
          <w:sz w:val="24"/>
          <w:szCs w:val="24"/>
        </w:rPr>
        <w:t>–</w:t>
      </w:r>
      <w:r w:rsidR="00224993" w:rsidRPr="00FB3FBF">
        <w:rPr>
          <w:rFonts w:ascii="Garamond" w:eastAsiaTheme="minorEastAsia" w:hAnsi="Garamond" w:cs="Times New Roman"/>
          <w:sz w:val="24"/>
          <w:szCs w:val="24"/>
        </w:rPr>
        <w:t>2024</w:t>
      </w:r>
    </w:p>
    <w:p w14:paraId="6A5AEEDD" w14:textId="25A689DE" w:rsidR="001936E9" w:rsidRPr="00FB3FBF" w:rsidRDefault="00E6598C" w:rsidP="00A57797">
      <w:pPr>
        <w:spacing w:after="0" w:line="240" w:lineRule="auto"/>
        <w:ind w:leftChars="-385" w:left="-707" w:rightChars="-325" w:right="-715" w:hanging="140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 xml:space="preserve">- </w:t>
      </w:r>
      <w:r w:rsidR="00D35534" w:rsidRPr="00FB3FBF">
        <w:rPr>
          <w:rFonts w:ascii="Garamond" w:eastAsiaTheme="minorEastAsia" w:hAnsi="Garamond" w:cs="Times New Roman"/>
          <w:sz w:val="24"/>
          <w:szCs w:val="24"/>
        </w:rPr>
        <w:t xml:space="preserve">Translated </w:t>
      </w:r>
      <w:r w:rsidRPr="00FB3FBF">
        <w:rPr>
          <w:rFonts w:ascii="Garamond" w:eastAsiaTheme="minorEastAsia" w:hAnsi="Garamond" w:cs="Times New Roman"/>
          <w:sz w:val="24"/>
          <w:szCs w:val="24"/>
        </w:rPr>
        <w:t>technical documents, presentation</w:t>
      </w:r>
      <w:r w:rsidR="00D35534" w:rsidRPr="00FB3FBF">
        <w:rPr>
          <w:rFonts w:ascii="Garamond" w:eastAsiaTheme="minorEastAsia" w:hAnsi="Garamond" w:cs="Times New Roman"/>
          <w:sz w:val="24"/>
          <w:szCs w:val="24"/>
        </w:rPr>
        <w:t xml:space="preserve"> materials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, and correspondences </w:t>
      </w:r>
      <w:r w:rsidR="00D35534" w:rsidRPr="00FB3FBF">
        <w:rPr>
          <w:rFonts w:ascii="Garamond" w:eastAsiaTheme="minorEastAsia" w:hAnsi="Garamond" w:cs="Times New Roman"/>
          <w:sz w:val="24"/>
          <w:szCs w:val="24"/>
        </w:rPr>
        <w:t xml:space="preserve">between 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Samsung’s </w:t>
      </w:r>
      <w:r w:rsidR="00D35534" w:rsidRPr="00FB3FBF">
        <w:rPr>
          <w:rFonts w:ascii="Garamond" w:eastAsiaTheme="minorEastAsia" w:hAnsi="Garamond" w:cs="Times New Roman"/>
          <w:sz w:val="24"/>
          <w:szCs w:val="24"/>
        </w:rPr>
        <w:t xml:space="preserve">headquarters and its 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overseas subsidiaries, ensuring linguistic precision and cultural nuance to </w:t>
      </w:r>
      <w:r w:rsidR="00D35534" w:rsidRPr="00FB3FBF">
        <w:rPr>
          <w:rFonts w:ascii="Garamond" w:eastAsiaTheme="minorEastAsia" w:hAnsi="Garamond" w:cs="Times New Roman"/>
          <w:sz w:val="24"/>
          <w:szCs w:val="24"/>
        </w:rPr>
        <w:t xml:space="preserve">facilitate effective </w:t>
      </w:r>
      <w:r w:rsidRPr="00FB3FBF">
        <w:rPr>
          <w:rFonts w:ascii="Garamond" w:eastAsiaTheme="minorEastAsia" w:hAnsi="Garamond" w:cs="Times New Roman"/>
          <w:sz w:val="24"/>
          <w:szCs w:val="24"/>
        </w:rPr>
        <w:t>global collaboration</w:t>
      </w:r>
    </w:p>
    <w:p w14:paraId="51826734" w14:textId="143D274A" w:rsidR="00E6598C" w:rsidRPr="00FB3FBF" w:rsidRDefault="00E6598C" w:rsidP="00A57797">
      <w:pPr>
        <w:spacing w:after="0" w:line="240" w:lineRule="auto"/>
        <w:ind w:leftChars="-385" w:left="-707" w:rightChars="-325" w:right="-715" w:hanging="140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>- Translated Samsung</w:t>
      </w:r>
      <w:r w:rsidR="0071688A" w:rsidRPr="00FB3FBF">
        <w:rPr>
          <w:rFonts w:ascii="Garamond" w:eastAsiaTheme="minorEastAsia" w:hAnsi="Garamond" w:cs="Times New Roman"/>
          <w:sz w:val="24"/>
          <w:szCs w:val="24"/>
        </w:rPr>
        <w:t xml:space="preserve">’s 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quarterly earnings reports for executive </w:t>
      </w:r>
      <w:r w:rsidR="00D35534" w:rsidRPr="00FB3FBF">
        <w:rPr>
          <w:rFonts w:ascii="Garamond" w:eastAsiaTheme="minorEastAsia" w:hAnsi="Garamond" w:cs="Times New Roman"/>
          <w:sz w:val="24"/>
          <w:szCs w:val="24"/>
        </w:rPr>
        <w:t>meetings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, ensuring clarity and accuracy in conveying </w:t>
      </w:r>
      <w:r w:rsidR="0071688A" w:rsidRPr="00FB3FBF">
        <w:rPr>
          <w:rFonts w:ascii="Garamond" w:eastAsiaTheme="minorEastAsia" w:hAnsi="Garamond" w:cs="Times New Roman"/>
          <w:sz w:val="24"/>
          <w:szCs w:val="24"/>
        </w:rPr>
        <w:t>confidential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 financial data</w:t>
      </w:r>
    </w:p>
    <w:p w14:paraId="6DC865E7" w14:textId="3CD0D44D" w:rsidR="00E6598C" w:rsidRPr="00FB3FBF" w:rsidRDefault="00E6598C" w:rsidP="00A57797">
      <w:pPr>
        <w:spacing w:after="0" w:line="240" w:lineRule="auto"/>
        <w:ind w:leftChars="-385" w:left="-707" w:rightChars="-325" w:right="-715" w:hanging="140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t xml:space="preserve">- Provided translation and interpretation for meetings with </w:t>
      </w:r>
      <w:r w:rsidR="00D35534" w:rsidRPr="00FB3FBF">
        <w:rPr>
          <w:rFonts w:ascii="Garamond" w:eastAsiaTheme="minorEastAsia" w:hAnsi="Garamond" w:cs="Times New Roman"/>
          <w:sz w:val="24"/>
          <w:szCs w:val="24"/>
        </w:rPr>
        <w:t>overseas</w:t>
      </w:r>
      <w:r w:rsidRPr="00FB3FBF">
        <w:rPr>
          <w:rFonts w:ascii="Garamond" w:eastAsiaTheme="minorEastAsia" w:hAnsi="Garamond" w:cs="Times New Roman"/>
          <w:sz w:val="24"/>
          <w:szCs w:val="24"/>
        </w:rPr>
        <w:t xml:space="preserve"> executives, including preparing presentation slides and scripts</w:t>
      </w:r>
    </w:p>
    <w:p w14:paraId="01C028E7" w14:textId="77777777" w:rsidR="00E6598C" w:rsidRPr="00FB3FBF" w:rsidRDefault="00E6598C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</w:p>
    <w:p w14:paraId="481C3263" w14:textId="1EB0F846" w:rsidR="007E6573" w:rsidRPr="00FB3FBF" w:rsidRDefault="00F95DB7" w:rsidP="00531A33">
      <w:pPr>
        <w:spacing w:after="0" w:line="240" w:lineRule="auto"/>
        <w:ind w:leftChars="-386" w:left="-849" w:rightChars="-325" w:right="-715"/>
        <w:rPr>
          <w:rFonts w:ascii="Garamond" w:eastAsiaTheme="minorEastAsia" w:hAnsi="Garamond" w:cs="Times New Roman"/>
          <w:sz w:val="24"/>
          <w:szCs w:val="24"/>
        </w:rPr>
      </w:pPr>
      <w:r w:rsidRPr="00FB3FBF">
        <w:rPr>
          <w:rFonts w:ascii="Garamond" w:eastAsiaTheme="minorEastAsia" w:hAnsi="Garamond" w:cs="Times New Roman"/>
          <w:sz w:val="24"/>
          <w:szCs w:val="24"/>
        </w:rPr>
        <w:lastRenderedPageBreak/>
        <w:t>Updated</w:t>
      </w:r>
      <w:r w:rsidR="007E6573" w:rsidRPr="00FB3FBF">
        <w:rPr>
          <w:rFonts w:ascii="Garamond" w:eastAsiaTheme="minorEastAsia" w:hAnsi="Garamond" w:cs="Times New Roman"/>
          <w:sz w:val="24"/>
          <w:szCs w:val="24"/>
        </w:rPr>
        <w:t>:</w:t>
      </w:r>
      <w:r w:rsidR="001930B1" w:rsidRPr="00FB3FBF">
        <w:rPr>
          <w:rFonts w:ascii="Garamond" w:eastAsiaTheme="minorEastAsia" w:hAnsi="Garamond" w:cs="Times New Roman"/>
          <w:sz w:val="24"/>
          <w:szCs w:val="24"/>
        </w:rPr>
        <w:t xml:space="preserve"> </w:t>
      </w:r>
      <w:r w:rsidR="00FB3FBF" w:rsidRPr="00FB3FBF">
        <w:rPr>
          <w:rFonts w:ascii="Garamond" w:eastAsiaTheme="minorEastAsia" w:hAnsi="Garamond" w:cs="Times New Roman"/>
          <w:sz w:val="24"/>
          <w:szCs w:val="24"/>
        </w:rPr>
        <w:t>Feb 25, 2026</w:t>
      </w:r>
    </w:p>
    <w:sectPr w:rsidR="007E6573" w:rsidRPr="00FB3FBF" w:rsidSect="006D129D">
      <w:headerReference w:type="default" r:id="rId8"/>
      <w:pgSz w:w="12240" w:h="15840"/>
      <w:pgMar w:top="825" w:right="1800" w:bottom="73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CF076" w14:textId="77777777" w:rsidR="00BB634E" w:rsidRDefault="00BB634E">
      <w:pPr>
        <w:spacing w:line="240" w:lineRule="auto"/>
      </w:pPr>
    </w:p>
  </w:endnote>
  <w:endnote w:type="continuationSeparator" w:id="0">
    <w:p w14:paraId="7540A519" w14:textId="77777777" w:rsidR="00BB634E" w:rsidRDefault="00BB634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FF939" w14:textId="77777777" w:rsidR="00BB634E" w:rsidRDefault="00BB634E">
      <w:pPr>
        <w:spacing w:line="240" w:lineRule="auto"/>
      </w:pPr>
    </w:p>
  </w:footnote>
  <w:footnote w:type="continuationSeparator" w:id="0">
    <w:p w14:paraId="459FBFA6" w14:textId="77777777" w:rsidR="00BB634E" w:rsidRDefault="00BB634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010C" w14:textId="4E83EBD2" w:rsidR="00F711D7" w:rsidRPr="00F24E6B" w:rsidRDefault="00F711D7" w:rsidP="002B69E6">
    <w:pPr>
      <w:pStyle w:val="Header"/>
      <w:ind w:left="-360" w:right="135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7FE"/>
    <w:multiLevelType w:val="hybridMultilevel"/>
    <w:tmpl w:val="75DE5DC0"/>
    <w:lvl w:ilvl="0" w:tplc="04090001">
      <w:start w:val="1"/>
      <w:numFmt w:val="bullet"/>
      <w:lvlText w:val=""/>
      <w:lvlJc w:val="left"/>
      <w:pPr>
        <w:ind w:left="31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1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1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1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1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1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1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1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11" w:hanging="400"/>
      </w:pPr>
      <w:rPr>
        <w:rFonts w:ascii="Wingdings" w:hAnsi="Wingdings" w:hint="default"/>
      </w:rPr>
    </w:lvl>
  </w:abstractNum>
  <w:abstractNum w:abstractNumId="1" w15:restartNumberingAfterBreak="0">
    <w:nsid w:val="072543B9"/>
    <w:multiLevelType w:val="hybridMultilevel"/>
    <w:tmpl w:val="B4E41328"/>
    <w:lvl w:ilvl="0" w:tplc="6DF2384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9E369DE"/>
    <w:multiLevelType w:val="hybridMultilevel"/>
    <w:tmpl w:val="9C5CFF3E"/>
    <w:lvl w:ilvl="0" w:tplc="36942E7C">
      <w:numFmt w:val="bullet"/>
      <w:lvlText w:val=""/>
      <w:lvlJc w:val="left"/>
      <w:pPr>
        <w:ind w:left="-489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-4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1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5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9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3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751" w:hanging="400"/>
      </w:pPr>
      <w:rPr>
        <w:rFonts w:ascii="Wingdings" w:hAnsi="Wingdings" w:hint="default"/>
      </w:rPr>
    </w:lvl>
  </w:abstractNum>
  <w:abstractNum w:abstractNumId="3" w15:restartNumberingAfterBreak="0">
    <w:nsid w:val="15AB6A4E"/>
    <w:multiLevelType w:val="hybridMultilevel"/>
    <w:tmpl w:val="DC14A70E"/>
    <w:lvl w:ilvl="0" w:tplc="6DF2384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1EAB4CC5"/>
    <w:multiLevelType w:val="hybridMultilevel"/>
    <w:tmpl w:val="C26429BC"/>
    <w:lvl w:ilvl="0" w:tplc="A3C2F032">
      <w:start w:val="1"/>
      <w:numFmt w:val="bullet"/>
      <w:pStyle w:val="bulletedlis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808080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B6473"/>
    <w:multiLevelType w:val="hybridMultilevel"/>
    <w:tmpl w:val="6DBC55A4"/>
    <w:lvl w:ilvl="0" w:tplc="BBDC5E2E">
      <w:start w:val="12"/>
      <w:numFmt w:val="bullet"/>
      <w:lvlText w:val="-"/>
      <w:lvlJc w:val="left"/>
      <w:pPr>
        <w:ind w:left="-48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</w:abstractNum>
  <w:abstractNum w:abstractNumId="6" w15:restartNumberingAfterBreak="0">
    <w:nsid w:val="2E4416E5"/>
    <w:multiLevelType w:val="hybridMultilevel"/>
    <w:tmpl w:val="22BCDA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9C26BE"/>
    <w:multiLevelType w:val="hybridMultilevel"/>
    <w:tmpl w:val="4816FF46"/>
    <w:lvl w:ilvl="0" w:tplc="232EDD52">
      <w:numFmt w:val="bullet"/>
      <w:lvlText w:val="-"/>
      <w:lvlJc w:val="left"/>
      <w:pPr>
        <w:ind w:left="-489" w:hanging="360"/>
      </w:pPr>
      <w:rPr>
        <w:rFonts w:ascii="Cambria" w:eastAsiaTheme="minorEastAsia" w:hAnsi="Cambria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-4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1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5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9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3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751" w:hanging="400"/>
      </w:pPr>
      <w:rPr>
        <w:rFonts w:ascii="Wingdings" w:hAnsi="Wingdings" w:hint="default"/>
      </w:rPr>
    </w:lvl>
  </w:abstractNum>
  <w:abstractNum w:abstractNumId="8" w15:restartNumberingAfterBreak="0">
    <w:nsid w:val="2FEB18B5"/>
    <w:multiLevelType w:val="hybridMultilevel"/>
    <w:tmpl w:val="0ED43EC2"/>
    <w:lvl w:ilvl="0" w:tplc="BB3EB8C0">
      <w:numFmt w:val="bullet"/>
      <w:lvlText w:val="-"/>
      <w:lvlJc w:val="left"/>
      <w:pPr>
        <w:ind w:left="760" w:hanging="360"/>
      </w:pPr>
      <w:rPr>
        <w:rFonts w:ascii="Cambria" w:eastAsiaTheme="minorEastAsia" w:hAnsi="Cambria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9A05C3C"/>
    <w:multiLevelType w:val="hybridMultilevel"/>
    <w:tmpl w:val="52A60760"/>
    <w:lvl w:ilvl="0" w:tplc="04090001">
      <w:start w:val="1"/>
      <w:numFmt w:val="bullet"/>
      <w:lvlText w:val=""/>
      <w:lvlJc w:val="left"/>
      <w:pPr>
        <w:ind w:left="31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1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1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1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1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1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1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1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11" w:hanging="400"/>
      </w:pPr>
      <w:rPr>
        <w:rFonts w:ascii="Wingdings" w:hAnsi="Wingdings" w:hint="default"/>
      </w:rPr>
    </w:lvl>
  </w:abstractNum>
  <w:abstractNum w:abstractNumId="10" w15:restartNumberingAfterBreak="0">
    <w:nsid w:val="42297016"/>
    <w:multiLevelType w:val="hybridMultilevel"/>
    <w:tmpl w:val="C5A03D0A"/>
    <w:lvl w:ilvl="0" w:tplc="F7FAB2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97588"/>
    <w:multiLevelType w:val="hybridMultilevel"/>
    <w:tmpl w:val="20A6CC96"/>
    <w:lvl w:ilvl="0" w:tplc="5A12DE00">
      <w:start w:val="3"/>
      <w:numFmt w:val="bullet"/>
      <w:lvlText w:val="-"/>
      <w:lvlJc w:val="left"/>
      <w:pPr>
        <w:ind w:left="-48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</w:abstractNum>
  <w:abstractNum w:abstractNumId="12" w15:restartNumberingAfterBreak="0">
    <w:nsid w:val="4F1C3667"/>
    <w:multiLevelType w:val="hybridMultilevel"/>
    <w:tmpl w:val="F43C3C84"/>
    <w:lvl w:ilvl="0" w:tplc="01EC1CCA">
      <w:numFmt w:val="bullet"/>
      <w:lvlText w:val=""/>
      <w:lvlJc w:val="left"/>
      <w:pPr>
        <w:ind w:left="-489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-4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1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5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9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3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751" w:hanging="400"/>
      </w:pPr>
      <w:rPr>
        <w:rFonts w:ascii="Wingdings" w:hAnsi="Wingdings" w:hint="default"/>
      </w:rPr>
    </w:lvl>
  </w:abstractNum>
  <w:abstractNum w:abstractNumId="13" w15:restartNumberingAfterBreak="0">
    <w:nsid w:val="5A134382"/>
    <w:multiLevelType w:val="hybridMultilevel"/>
    <w:tmpl w:val="7B8E6A20"/>
    <w:lvl w:ilvl="0" w:tplc="10A29144">
      <w:numFmt w:val="bullet"/>
      <w:lvlText w:val=""/>
      <w:lvlJc w:val="left"/>
      <w:pPr>
        <w:ind w:left="-129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31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1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11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51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91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31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71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111" w:hanging="400"/>
      </w:pPr>
      <w:rPr>
        <w:rFonts w:ascii="Wingdings" w:hAnsi="Wingdings" w:hint="default"/>
      </w:rPr>
    </w:lvl>
  </w:abstractNum>
  <w:abstractNum w:abstractNumId="14" w15:restartNumberingAfterBreak="0">
    <w:nsid w:val="5F202111"/>
    <w:multiLevelType w:val="hybridMultilevel"/>
    <w:tmpl w:val="667E8344"/>
    <w:lvl w:ilvl="0" w:tplc="BE0C482E">
      <w:numFmt w:val="bullet"/>
      <w:lvlText w:val="-"/>
      <w:lvlJc w:val="left"/>
      <w:pPr>
        <w:ind w:left="671" w:hanging="360"/>
      </w:pPr>
      <w:rPr>
        <w:rFonts w:ascii="Cambria" w:eastAsiaTheme="minorEastAsia" w:hAnsi="Cambria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11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1" w:hanging="400"/>
      </w:pPr>
      <w:rPr>
        <w:rFonts w:ascii="Wingdings" w:hAnsi="Wingdings" w:hint="default"/>
      </w:rPr>
    </w:lvl>
  </w:abstractNum>
  <w:abstractNum w:abstractNumId="15" w15:restartNumberingAfterBreak="0">
    <w:nsid w:val="661335F4"/>
    <w:multiLevelType w:val="hybridMultilevel"/>
    <w:tmpl w:val="FA0E9BB8"/>
    <w:lvl w:ilvl="0" w:tplc="DB004C50">
      <w:start w:val="3"/>
      <w:numFmt w:val="bullet"/>
      <w:lvlText w:val="-"/>
      <w:lvlJc w:val="left"/>
      <w:pPr>
        <w:ind w:left="-48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</w:abstractNum>
  <w:abstractNum w:abstractNumId="16" w15:restartNumberingAfterBreak="0">
    <w:nsid w:val="66B75600"/>
    <w:multiLevelType w:val="singleLevel"/>
    <w:tmpl w:val="EBBC44FA"/>
    <w:lvl w:ilvl="0">
      <w:start w:val="1"/>
      <w:numFmt w:val="bulle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7" w15:restartNumberingAfterBreak="0">
    <w:nsid w:val="7714190B"/>
    <w:multiLevelType w:val="hybridMultilevel"/>
    <w:tmpl w:val="DFDED554"/>
    <w:lvl w:ilvl="0" w:tplc="8BAA88BE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cs="Times New Roman" w:hint="default"/>
      </w:rPr>
    </w:lvl>
  </w:abstractNum>
  <w:num w:numId="1" w16cid:durableId="61487240">
    <w:abstractNumId w:val="17"/>
  </w:num>
  <w:num w:numId="2" w16cid:durableId="2041540147">
    <w:abstractNumId w:val="6"/>
  </w:num>
  <w:num w:numId="3" w16cid:durableId="1919290463">
    <w:abstractNumId w:val="1"/>
  </w:num>
  <w:num w:numId="4" w16cid:durableId="1733770886">
    <w:abstractNumId w:val="3"/>
  </w:num>
  <w:num w:numId="5" w16cid:durableId="164050480">
    <w:abstractNumId w:val="4"/>
  </w:num>
  <w:num w:numId="6" w16cid:durableId="2020548080">
    <w:abstractNumId w:val="16"/>
  </w:num>
  <w:num w:numId="7" w16cid:durableId="1567765503">
    <w:abstractNumId w:val="10"/>
  </w:num>
  <w:num w:numId="8" w16cid:durableId="107511584">
    <w:abstractNumId w:val="12"/>
  </w:num>
  <w:num w:numId="9" w16cid:durableId="1281229490">
    <w:abstractNumId w:val="0"/>
  </w:num>
  <w:num w:numId="10" w16cid:durableId="1918588889">
    <w:abstractNumId w:val="2"/>
  </w:num>
  <w:num w:numId="11" w16cid:durableId="1185677339">
    <w:abstractNumId w:val="9"/>
  </w:num>
  <w:num w:numId="12" w16cid:durableId="1767844275">
    <w:abstractNumId w:val="7"/>
  </w:num>
  <w:num w:numId="13" w16cid:durableId="1613434158">
    <w:abstractNumId w:val="13"/>
  </w:num>
  <w:num w:numId="14" w16cid:durableId="229583962">
    <w:abstractNumId w:val="14"/>
  </w:num>
  <w:num w:numId="15" w16cid:durableId="1114641222">
    <w:abstractNumId w:val="8"/>
  </w:num>
  <w:num w:numId="16" w16cid:durableId="658969319">
    <w:abstractNumId w:val="15"/>
  </w:num>
  <w:num w:numId="17" w16cid:durableId="532498370">
    <w:abstractNumId w:val="11"/>
  </w:num>
  <w:num w:numId="18" w16cid:durableId="855654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F2"/>
    <w:rsid w:val="0000223E"/>
    <w:rsid w:val="000022EB"/>
    <w:rsid w:val="0000736E"/>
    <w:rsid w:val="0001060B"/>
    <w:rsid w:val="00010A0C"/>
    <w:rsid w:val="000148D5"/>
    <w:rsid w:val="00034DC4"/>
    <w:rsid w:val="00040571"/>
    <w:rsid w:val="000433C0"/>
    <w:rsid w:val="00053039"/>
    <w:rsid w:val="000531A5"/>
    <w:rsid w:val="00072E14"/>
    <w:rsid w:val="00073157"/>
    <w:rsid w:val="00073358"/>
    <w:rsid w:val="00074012"/>
    <w:rsid w:val="00074EB1"/>
    <w:rsid w:val="00075E16"/>
    <w:rsid w:val="00075E73"/>
    <w:rsid w:val="00077502"/>
    <w:rsid w:val="000777DC"/>
    <w:rsid w:val="000803AC"/>
    <w:rsid w:val="000842A3"/>
    <w:rsid w:val="00087050"/>
    <w:rsid w:val="00092D36"/>
    <w:rsid w:val="000A32F1"/>
    <w:rsid w:val="000A6422"/>
    <w:rsid w:val="000B1921"/>
    <w:rsid w:val="000C27D9"/>
    <w:rsid w:val="000D7AB1"/>
    <w:rsid w:val="000E090A"/>
    <w:rsid w:val="000E1D20"/>
    <w:rsid w:val="000E73F7"/>
    <w:rsid w:val="000F5939"/>
    <w:rsid w:val="001026DA"/>
    <w:rsid w:val="00103028"/>
    <w:rsid w:val="00111AA6"/>
    <w:rsid w:val="00113997"/>
    <w:rsid w:val="001203EB"/>
    <w:rsid w:val="00125F1D"/>
    <w:rsid w:val="00126CEE"/>
    <w:rsid w:val="00130275"/>
    <w:rsid w:val="00130990"/>
    <w:rsid w:val="00131EB5"/>
    <w:rsid w:val="00133958"/>
    <w:rsid w:val="00133BE9"/>
    <w:rsid w:val="00135353"/>
    <w:rsid w:val="00142697"/>
    <w:rsid w:val="00147BDE"/>
    <w:rsid w:val="001502A2"/>
    <w:rsid w:val="00155C9E"/>
    <w:rsid w:val="00161219"/>
    <w:rsid w:val="001617C5"/>
    <w:rsid w:val="00161EB5"/>
    <w:rsid w:val="00162877"/>
    <w:rsid w:val="00163B7A"/>
    <w:rsid w:val="00170E24"/>
    <w:rsid w:val="00171859"/>
    <w:rsid w:val="00172CE6"/>
    <w:rsid w:val="0017522A"/>
    <w:rsid w:val="001763DF"/>
    <w:rsid w:val="00177FA3"/>
    <w:rsid w:val="001838FB"/>
    <w:rsid w:val="00190748"/>
    <w:rsid w:val="00191045"/>
    <w:rsid w:val="0019209B"/>
    <w:rsid w:val="001930B1"/>
    <w:rsid w:val="001936E9"/>
    <w:rsid w:val="001939F8"/>
    <w:rsid w:val="0019667D"/>
    <w:rsid w:val="00197FCA"/>
    <w:rsid w:val="001A0AC1"/>
    <w:rsid w:val="001A23DD"/>
    <w:rsid w:val="001A73CD"/>
    <w:rsid w:val="001B1EC5"/>
    <w:rsid w:val="001B2A6C"/>
    <w:rsid w:val="001B3A14"/>
    <w:rsid w:val="001C3EBC"/>
    <w:rsid w:val="001C4032"/>
    <w:rsid w:val="001D009D"/>
    <w:rsid w:val="001D147D"/>
    <w:rsid w:val="001D7038"/>
    <w:rsid w:val="001E24C6"/>
    <w:rsid w:val="001F4522"/>
    <w:rsid w:val="001F4D7F"/>
    <w:rsid w:val="001F4DCE"/>
    <w:rsid w:val="00202E2D"/>
    <w:rsid w:val="002068F0"/>
    <w:rsid w:val="00210C75"/>
    <w:rsid w:val="00211161"/>
    <w:rsid w:val="002131B4"/>
    <w:rsid w:val="0022060C"/>
    <w:rsid w:val="00220776"/>
    <w:rsid w:val="00223976"/>
    <w:rsid w:val="00223C36"/>
    <w:rsid w:val="00224993"/>
    <w:rsid w:val="00224E62"/>
    <w:rsid w:val="002360D1"/>
    <w:rsid w:val="002375D2"/>
    <w:rsid w:val="00243A9D"/>
    <w:rsid w:val="00245E59"/>
    <w:rsid w:val="00250A2E"/>
    <w:rsid w:val="00250FB2"/>
    <w:rsid w:val="00252A06"/>
    <w:rsid w:val="002552BC"/>
    <w:rsid w:val="00256223"/>
    <w:rsid w:val="00266646"/>
    <w:rsid w:val="00267CCD"/>
    <w:rsid w:val="00271C44"/>
    <w:rsid w:val="00275552"/>
    <w:rsid w:val="002759E2"/>
    <w:rsid w:val="002911C8"/>
    <w:rsid w:val="00291CA1"/>
    <w:rsid w:val="00291D9B"/>
    <w:rsid w:val="0029528B"/>
    <w:rsid w:val="002966D8"/>
    <w:rsid w:val="00297788"/>
    <w:rsid w:val="002A1E5B"/>
    <w:rsid w:val="002A5649"/>
    <w:rsid w:val="002A6698"/>
    <w:rsid w:val="002B35C6"/>
    <w:rsid w:val="002B5E67"/>
    <w:rsid w:val="002B69E6"/>
    <w:rsid w:val="002C0D89"/>
    <w:rsid w:val="002C3F7A"/>
    <w:rsid w:val="002E031F"/>
    <w:rsid w:val="002E2712"/>
    <w:rsid w:val="002E338A"/>
    <w:rsid w:val="002F4C1E"/>
    <w:rsid w:val="00301257"/>
    <w:rsid w:val="003020C0"/>
    <w:rsid w:val="00302125"/>
    <w:rsid w:val="00302354"/>
    <w:rsid w:val="00307C4D"/>
    <w:rsid w:val="00310FBD"/>
    <w:rsid w:val="00314A0A"/>
    <w:rsid w:val="00315226"/>
    <w:rsid w:val="0032127C"/>
    <w:rsid w:val="003227DC"/>
    <w:rsid w:val="00322EB7"/>
    <w:rsid w:val="0032355A"/>
    <w:rsid w:val="003263D4"/>
    <w:rsid w:val="00326C9C"/>
    <w:rsid w:val="00331EFF"/>
    <w:rsid w:val="003324CD"/>
    <w:rsid w:val="00332860"/>
    <w:rsid w:val="00337FC3"/>
    <w:rsid w:val="00342A6C"/>
    <w:rsid w:val="00345A0C"/>
    <w:rsid w:val="003506C4"/>
    <w:rsid w:val="00361AFB"/>
    <w:rsid w:val="0036205E"/>
    <w:rsid w:val="003628A3"/>
    <w:rsid w:val="0036483B"/>
    <w:rsid w:val="00364E7C"/>
    <w:rsid w:val="00366CC2"/>
    <w:rsid w:val="00374E86"/>
    <w:rsid w:val="003826AC"/>
    <w:rsid w:val="00387E00"/>
    <w:rsid w:val="00387FBA"/>
    <w:rsid w:val="00391C64"/>
    <w:rsid w:val="0039396F"/>
    <w:rsid w:val="00394687"/>
    <w:rsid w:val="003A62EE"/>
    <w:rsid w:val="003A6B7D"/>
    <w:rsid w:val="003B2FF9"/>
    <w:rsid w:val="003C07A8"/>
    <w:rsid w:val="003D121D"/>
    <w:rsid w:val="003D2339"/>
    <w:rsid w:val="003E21B5"/>
    <w:rsid w:val="003E6110"/>
    <w:rsid w:val="003F3A85"/>
    <w:rsid w:val="003F58D7"/>
    <w:rsid w:val="004040D9"/>
    <w:rsid w:val="0040435D"/>
    <w:rsid w:val="00407174"/>
    <w:rsid w:val="00410A99"/>
    <w:rsid w:val="0041332E"/>
    <w:rsid w:val="00416E1F"/>
    <w:rsid w:val="00423CDD"/>
    <w:rsid w:val="00435DC2"/>
    <w:rsid w:val="004440AE"/>
    <w:rsid w:val="004441EF"/>
    <w:rsid w:val="00446510"/>
    <w:rsid w:val="00452BF3"/>
    <w:rsid w:val="00461216"/>
    <w:rsid w:val="00474505"/>
    <w:rsid w:val="00485A6F"/>
    <w:rsid w:val="0048712F"/>
    <w:rsid w:val="00491E2D"/>
    <w:rsid w:val="0049417C"/>
    <w:rsid w:val="004A1F93"/>
    <w:rsid w:val="004A2032"/>
    <w:rsid w:val="004A3F25"/>
    <w:rsid w:val="004A5F3B"/>
    <w:rsid w:val="004A6694"/>
    <w:rsid w:val="004A7670"/>
    <w:rsid w:val="004B1CE9"/>
    <w:rsid w:val="004B6FD8"/>
    <w:rsid w:val="004B72C5"/>
    <w:rsid w:val="004C2383"/>
    <w:rsid w:val="004C322B"/>
    <w:rsid w:val="004C4C00"/>
    <w:rsid w:val="004D20C0"/>
    <w:rsid w:val="004E33E2"/>
    <w:rsid w:val="004F77CC"/>
    <w:rsid w:val="00500697"/>
    <w:rsid w:val="005025D2"/>
    <w:rsid w:val="00503F63"/>
    <w:rsid w:val="00511FF0"/>
    <w:rsid w:val="00514AC8"/>
    <w:rsid w:val="00516D9A"/>
    <w:rsid w:val="0052416D"/>
    <w:rsid w:val="00524BB0"/>
    <w:rsid w:val="00531A33"/>
    <w:rsid w:val="00532D73"/>
    <w:rsid w:val="00534A13"/>
    <w:rsid w:val="005363EF"/>
    <w:rsid w:val="00545A0D"/>
    <w:rsid w:val="0055147A"/>
    <w:rsid w:val="0055288F"/>
    <w:rsid w:val="00557E88"/>
    <w:rsid w:val="005646BB"/>
    <w:rsid w:val="005701D5"/>
    <w:rsid w:val="005724A6"/>
    <w:rsid w:val="00575181"/>
    <w:rsid w:val="00582682"/>
    <w:rsid w:val="00585FFE"/>
    <w:rsid w:val="00597EF7"/>
    <w:rsid w:val="005A08C4"/>
    <w:rsid w:val="005A6435"/>
    <w:rsid w:val="005B0886"/>
    <w:rsid w:val="005B762F"/>
    <w:rsid w:val="005C2BC4"/>
    <w:rsid w:val="005C7DE3"/>
    <w:rsid w:val="005D1D1D"/>
    <w:rsid w:val="005D3819"/>
    <w:rsid w:val="005D438D"/>
    <w:rsid w:val="005D51AB"/>
    <w:rsid w:val="005D5EB1"/>
    <w:rsid w:val="005D7007"/>
    <w:rsid w:val="005E2EF6"/>
    <w:rsid w:val="005E4B1F"/>
    <w:rsid w:val="005E7B59"/>
    <w:rsid w:val="005F1FB7"/>
    <w:rsid w:val="0060115A"/>
    <w:rsid w:val="0061210B"/>
    <w:rsid w:val="0061341A"/>
    <w:rsid w:val="0061358E"/>
    <w:rsid w:val="00615E93"/>
    <w:rsid w:val="0062106C"/>
    <w:rsid w:val="00625F36"/>
    <w:rsid w:val="006269A1"/>
    <w:rsid w:val="006315BA"/>
    <w:rsid w:val="00632CAE"/>
    <w:rsid w:val="00637E09"/>
    <w:rsid w:val="006453EF"/>
    <w:rsid w:val="006527B5"/>
    <w:rsid w:val="006655C7"/>
    <w:rsid w:val="00665DDA"/>
    <w:rsid w:val="00690FE6"/>
    <w:rsid w:val="00694BF9"/>
    <w:rsid w:val="006962EF"/>
    <w:rsid w:val="006A26C0"/>
    <w:rsid w:val="006B0C7F"/>
    <w:rsid w:val="006C020B"/>
    <w:rsid w:val="006C0692"/>
    <w:rsid w:val="006C1505"/>
    <w:rsid w:val="006C177B"/>
    <w:rsid w:val="006D129D"/>
    <w:rsid w:val="006D48FD"/>
    <w:rsid w:val="006D55BB"/>
    <w:rsid w:val="006D5A8F"/>
    <w:rsid w:val="006D72AD"/>
    <w:rsid w:val="006E2432"/>
    <w:rsid w:val="006E31D1"/>
    <w:rsid w:val="006E3B38"/>
    <w:rsid w:val="006E4DFF"/>
    <w:rsid w:val="006E54A0"/>
    <w:rsid w:val="006F642C"/>
    <w:rsid w:val="006F7A92"/>
    <w:rsid w:val="0071074D"/>
    <w:rsid w:val="00711BB5"/>
    <w:rsid w:val="0071688A"/>
    <w:rsid w:val="007248F0"/>
    <w:rsid w:val="0072520B"/>
    <w:rsid w:val="00726443"/>
    <w:rsid w:val="007370E3"/>
    <w:rsid w:val="00737BF7"/>
    <w:rsid w:val="00741C8E"/>
    <w:rsid w:val="00746A02"/>
    <w:rsid w:val="00747BA2"/>
    <w:rsid w:val="00752E84"/>
    <w:rsid w:val="0075426D"/>
    <w:rsid w:val="00754C5D"/>
    <w:rsid w:val="00755C47"/>
    <w:rsid w:val="00756719"/>
    <w:rsid w:val="00764026"/>
    <w:rsid w:val="00766E7F"/>
    <w:rsid w:val="0077075A"/>
    <w:rsid w:val="00772E2A"/>
    <w:rsid w:val="007740B9"/>
    <w:rsid w:val="00790D50"/>
    <w:rsid w:val="0079474F"/>
    <w:rsid w:val="007A1924"/>
    <w:rsid w:val="007A24D4"/>
    <w:rsid w:val="007A2F12"/>
    <w:rsid w:val="007A3885"/>
    <w:rsid w:val="007B0CA0"/>
    <w:rsid w:val="007B1B81"/>
    <w:rsid w:val="007B1E24"/>
    <w:rsid w:val="007B7DDD"/>
    <w:rsid w:val="007C244A"/>
    <w:rsid w:val="007C608D"/>
    <w:rsid w:val="007C7325"/>
    <w:rsid w:val="007D6EA4"/>
    <w:rsid w:val="007E2185"/>
    <w:rsid w:val="007E44CF"/>
    <w:rsid w:val="007E63FD"/>
    <w:rsid w:val="007E6573"/>
    <w:rsid w:val="007F0A0E"/>
    <w:rsid w:val="007F1BCE"/>
    <w:rsid w:val="008008AE"/>
    <w:rsid w:val="008030A4"/>
    <w:rsid w:val="008055EE"/>
    <w:rsid w:val="00805D57"/>
    <w:rsid w:val="00832647"/>
    <w:rsid w:val="008354CB"/>
    <w:rsid w:val="0083773C"/>
    <w:rsid w:val="00837F4D"/>
    <w:rsid w:val="00840E25"/>
    <w:rsid w:val="00841D7B"/>
    <w:rsid w:val="0084333F"/>
    <w:rsid w:val="00845B03"/>
    <w:rsid w:val="00846B0F"/>
    <w:rsid w:val="0085181B"/>
    <w:rsid w:val="0086188A"/>
    <w:rsid w:val="008653D5"/>
    <w:rsid w:val="00871C74"/>
    <w:rsid w:val="00873579"/>
    <w:rsid w:val="0087616B"/>
    <w:rsid w:val="00876CC7"/>
    <w:rsid w:val="00880460"/>
    <w:rsid w:val="0088126A"/>
    <w:rsid w:val="00881C5E"/>
    <w:rsid w:val="00883650"/>
    <w:rsid w:val="00887CE6"/>
    <w:rsid w:val="008A5F06"/>
    <w:rsid w:val="008B1EFF"/>
    <w:rsid w:val="008C305A"/>
    <w:rsid w:val="008D3B4E"/>
    <w:rsid w:val="008D4398"/>
    <w:rsid w:val="008E18D5"/>
    <w:rsid w:val="008E1FA7"/>
    <w:rsid w:val="008F02B2"/>
    <w:rsid w:val="008F143E"/>
    <w:rsid w:val="008F26E4"/>
    <w:rsid w:val="00901885"/>
    <w:rsid w:val="0090731C"/>
    <w:rsid w:val="00907793"/>
    <w:rsid w:val="00914A1F"/>
    <w:rsid w:val="009177EC"/>
    <w:rsid w:val="00926C2C"/>
    <w:rsid w:val="00937222"/>
    <w:rsid w:val="009404D2"/>
    <w:rsid w:val="009425BF"/>
    <w:rsid w:val="00944E4D"/>
    <w:rsid w:val="00950AD6"/>
    <w:rsid w:val="009539A6"/>
    <w:rsid w:val="00956F06"/>
    <w:rsid w:val="00961339"/>
    <w:rsid w:val="00970D69"/>
    <w:rsid w:val="00974705"/>
    <w:rsid w:val="00984046"/>
    <w:rsid w:val="00985388"/>
    <w:rsid w:val="009861BC"/>
    <w:rsid w:val="009906A5"/>
    <w:rsid w:val="009965C5"/>
    <w:rsid w:val="009A385E"/>
    <w:rsid w:val="009B4D23"/>
    <w:rsid w:val="009C430D"/>
    <w:rsid w:val="009C7B80"/>
    <w:rsid w:val="009D2103"/>
    <w:rsid w:val="009D2270"/>
    <w:rsid w:val="009D33C1"/>
    <w:rsid w:val="009D6666"/>
    <w:rsid w:val="009E14F2"/>
    <w:rsid w:val="009E186D"/>
    <w:rsid w:val="009E62AD"/>
    <w:rsid w:val="009F2F64"/>
    <w:rsid w:val="009F5A1C"/>
    <w:rsid w:val="00A0459A"/>
    <w:rsid w:val="00A0471A"/>
    <w:rsid w:val="00A06E8D"/>
    <w:rsid w:val="00A07D6A"/>
    <w:rsid w:val="00A07F33"/>
    <w:rsid w:val="00A12FB0"/>
    <w:rsid w:val="00A16319"/>
    <w:rsid w:val="00A16872"/>
    <w:rsid w:val="00A17CBA"/>
    <w:rsid w:val="00A21C42"/>
    <w:rsid w:val="00A23944"/>
    <w:rsid w:val="00A26270"/>
    <w:rsid w:val="00A37A13"/>
    <w:rsid w:val="00A44E23"/>
    <w:rsid w:val="00A45FF3"/>
    <w:rsid w:val="00A46D98"/>
    <w:rsid w:val="00A50A18"/>
    <w:rsid w:val="00A52F94"/>
    <w:rsid w:val="00A53A1A"/>
    <w:rsid w:val="00A55A02"/>
    <w:rsid w:val="00A57363"/>
    <w:rsid w:val="00A57797"/>
    <w:rsid w:val="00A57BBC"/>
    <w:rsid w:val="00A6046C"/>
    <w:rsid w:val="00A76C60"/>
    <w:rsid w:val="00A77C5B"/>
    <w:rsid w:val="00A91994"/>
    <w:rsid w:val="00A93AFD"/>
    <w:rsid w:val="00A96A31"/>
    <w:rsid w:val="00A97B47"/>
    <w:rsid w:val="00AA37B4"/>
    <w:rsid w:val="00AA762E"/>
    <w:rsid w:val="00AA78AB"/>
    <w:rsid w:val="00AB27D1"/>
    <w:rsid w:val="00AB290F"/>
    <w:rsid w:val="00AB2A89"/>
    <w:rsid w:val="00AB4643"/>
    <w:rsid w:val="00AB51AD"/>
    <w:rsid w:val="00AB54F2"/>
    <w:rsid w:val="00AB6251"/>
    <w:rsid w:val="00AC02E5"/>
    <w:rsid w:val="00AC4112"/>
    <w:rsid w:val="00AD1901"/>
    <w:rsid w:val="00AE0262"/>
    <w:rsid w:val="00AE0EDC"/>
    <w:rsid w:val="00AE26B0"/>
    <w:rsid w:val="00AE3472"/>
    <w:rsid w:val="00AE370B"/>
    <w:rsid w:val="00AE62FE"/>
    <w:rsid w:val="00AF1B5B"/>
    <w:rsid w:val="00AF1D0A"/>
    <w:rsid w:val="00AF3117"/>
    <w:rsid w:val="00AF5755"/>
    <w:rsid w:val="00B0201F"/>
    <w:rsid w:val="00B022C3"/>
    <w:rsid w:val="00B04B1D"/>
    <w:rsid w:val="00B05E68"/>
    <w:rsid w:val="00B1370A"/>
    <w:rsid w:val="00B152AA"/>
    <w:rsid w:val="00B177A8"/>
    <w:rsid w:val="00B236BA"/>
    <w:rsid w:val="00B25024"/>
    <w:rsid w:val="00B30C40"/>
    <w:rsid w:val="00B31233"/>
    <w:rsid w:val="00B34030"/>
    <w:rsid w:val="00B35582"/>
    <w:rsid w:val="00B3594E"/>
    <w:rsid w:val="00B37D17"/>
    <w:rsid w:val="00B42F95"/>
    <w:rsid w:val="00B46529"/>
    <w:rsid w:val="00B52B47"/>
    <w:rsid w:val="00B5308B"/>
    <w:rsid w:val="00B54803"/>
    <w:rsid w:val="00B60CAC"/>
    <w:rsid w:val="00B634D8"/>
    <w:rsid w:val="00B679D0"/>
    <w:rsid w:val="00B72AD2"/>
    <w:rsid w:val="00B91CA7"/>
    <w:rsid w:val="00BB634E"/>
    <w:rsid w:val="00BC1023"/>
    <w:rsid w:val="00BC3DBD"/>
    <w:rsid w:val="00BD32C6"/>
    <w:rsid w:val="00BD3EC2"/>
    <w:rsid w:val="00BD5715"/>
    <w:rsid w:val="00BE0C8B"/>
    <w:rsid w:val="00BE26EE"/>
    <w:rsid w:val="00BE2792"/>
    <w:rsid w:val="00BE3F8E"/>
    <w:rsid w:val="00BE6D90"/>
    <w:rsid w:val="00BF2020"/>
    <w:rsid w:val="00BF7E0D"/>
    <w:rsid w:val="00C02C41"/>
    <w:rsid w:val="00C069B4"/>
    <w:rsid w:val="00C11BBA"/>
    <w:rsid w:val="00C1407A"/>
    <w:rsid w:val="00C15D14"/>
    <w:rsid w:val="00C23B4A"/>
    <w:rsid w:val="00C263C9"/>
    <w:rsid w:val="00C269F8"/>
    <w:rsid w:val="00C27874"/>
    <w:rsid w:val="00C302EE"/>
    <w:rsid w:val="00C32590"/>
    <w:rsid w:val="00C36744"/>
    <w:rsid w:val="00C40370"/>
    <w:rsid w:val="00C41036"/>
    <w:rsid w:val="00C46254"/>
    <w:rsid w:val="00C462BB"/>
    <w:rsid w:val="00C476E3"/>
    <w:rsid w:val="00C56E5E"/>
    <w:rsid w:val="00C67D8D"/>
    <w:rsid w:val="00C709A7"/>
    <w:rsid w:val="00C70D63"/>
    <w:rsid w:val="00C75F80"/>
    <w:rsid w:val="00C8012E"/>
    <w:rsid w:val="00C84712"/>
    <w:rsid w:val="00C90A33"/>
    <w:rsid w:val="00C921E8"/>
    <w:rsid w:val="00CA30DA"/>
    <w:rsid w:val="00CA3797"/>
    <w:rsid w:val="00CA4507"/>
    <w:rsid w:val="00CB05E6"/>
    <w:rsid w:val="00CB0DDB"/>
    <w:rsid w:val="00CB419E"/>
    <w:rsid w:val="00CB7BF3"/>
    <w:rsid w:val="00CC222D"/>
    <w:rsid w:val="00CC4E48"/>
    <w:rsid w:val="00CD22BE"/>
    <w:rsid w:val="00CD607B"/>
    <w:rsid w:val="00CE62E6"/>
    <w:rsid w:val="00CF6237"/>
    <w:rsid w:val="00D015CB"/>
    <w:rsid w:val="00D04B04"/>
    <w:rsid w:val="00D17B4A"/>
    <w:rsid w:val="00D20DD3"/>
    <w:rsid w:val="00D20DDA"/>
    <w:rsid w:val="00D24145"/>
    <w:rsid w:val="00D24F9E"/>
    <w:rsid w:val="00D25C9F"/>
    <w:rsid w:val="00D35534"/>
    <w:rsid w:val="00D37D68"/>
    <w:rsid w:val="00D401CF"/>
    <w:rsid w:val="00D45EBA"/>
    <w:rsid w:val="00D5314D"/>
    <w:rsid w:val="00D53212"/>
    <w:rsid w:val="00D67062"/>
    <w:rsid w:val="00D720EA"/>
    <w:rsid w:val="00D74D7A"/>
    <w:rsid w:val="00D8073A"/>
    <w:rsid w:val="00D832BB"/>
    <w:rsid w:val="00D9426D"/>
    <w:rsid w:val="00D94943"/>
    <w:rsid w:val="00D9664B"/>
    <w:rsid w:val="00D97489"/>
    <w:rsid w:val="00DA0FE3"/>
    <w:rsid w:val="00DA3199"/>
    <w:rsid w:val="00DB6EA6"/>
    <w:rsid w:val="00DC4A52"/>
    <w:rsid w:val="00DD2481"/>
    <w:rsid w:val="00DE7766"/>
    <w:rsid w:val="00DF1A34"/>
    <w:rsid w:val="00DF39CD"/>
    <w:rsid w:val="00DF431D"/>
    <w:rsid w:val="00E0229C"/>
    <w:rsid w:val="00E055CA"/>
    <w:rsid w:val="00E07329"/>
    <w:rsid w:val="00E14436"/>
    <w:rsid w:val="00E16904"/>
    <w:rsid w:val="00E22140"/>
    <w:rsid w:val="00E32AE4"/>
    <w:rsid w:val="00E33FCE"/>
    <w:rsid w:val="00E40610"/>
    <w:rsid w:val="00E42050"/>
    <w:rsid w:val="00E434FC"/>
    <w:rsid w:val="00E43F51"/>
    <w:rsid w:val="00E45378"/>
    <w:rsid w:val="00E546DF"/>
    <w:rsid w:val="00E56206"/>
    <w:rsid w:val="00E60D06"/>
    <w:rsid w:val="00E60F68"/>
    <w:rsid w:val="00E62216"/>
    <w:rsid w:val="00E645EE"/>
    <w:rsid w:val="00E6598C"/>
    <w:rsid w:val="00E73CB1"/>
    <w:rsid w:val="00E776DE"/>
    <w:rsid w:val="00E802F9"/>
    <w:rsid w:val="00E81A09"/>
    <w:rsid w:val="00E8755E"/>
    <w:rsid w:val="00EA02E5"/>
    <w:rsid w:val="00EA1180"/>
    <w:rsid w:val="00EA2C4A"/>
    <w:rsid w:val="00EA5C83"/>
    <w:rsid w:val="00EB0641"/>
    <w:rsid w:val="00EB391E"/>
    <w:rsid w:val="00EB3B62"/>
    <w:rsid w:val="00EB7ABF"/>
    <w:rsid w:val="00EC1407"/>
    <w:rsid w:val="00EC270A"/>
    <w:rsid w:val="00EC73BA"/>
    <w:rsid w:val="00ED1999"/>
    <w:rsid w:val="00ED33A7"/>
    <w:rsid w:val="00ED460D"/>
    <w:rsid w:val="00ED68C2"/>
    <w:rsid w:val="00ED76D2"/>
    <w:rsid w:val="00EE10AA"/>
    <w:rsid w:val="00EE2B69"/>
    <w:rsid w:val="00EE374F"/>
    <w:rsid w:val="00EE453B"/>
    <w:rsid w:val="00EF39D7"/>
    <w:rsid w:val="00EF5DF6"/>
    <w:rsid w:val="00F01BF5"/>
    <w:rsid w:val="00F03DDB"/>
    <w:rsid w:val="00F05E32"/>
    <w:rsid w:val="00F07EF2"/>
    <w:rsid w:val="00F10108"/>
    <w:rsid w:val="00F14099"/>
    <w:rsid w:val="00F16754"/>
    <w:rsid w:val="00F246BB"/>
    <w:rsid w:val="00F24A86"/>
    <w:rsid w:val="00F24E6B"/>
    <w:rsid w:val="00F30085"/>
    <w:rsid w:val="00F31E31"/>
    <w:rsid w:val="00F324B1"/>
    <w:rsid w:val="00F36A3E"/>
    <w:rsid w:val="00F426C7"/>
    <w:rsid w:val="00F510D1"/>
    <w:rsid w:val="00F570F9"/>
    <w:rsid w:val="00F64714"/>
    <w:rsid w:val="00F711D7"/>
    <w:rsid w:val="00F716CF"/>
    <w:rsid w:val="00F74788"/>
    <w:rsid w:val="00F91340"/>
    <w:rsid w:val="00F934EE"/>
    <w:rsid w:val="00F95DB7"/>
    <w:rsid w:val="00FA4FF1"/>
    <w:rsid w:val="00FA546A"/>
    <w:rsid w:val="00FB3FBF"/>
    <w:rsid w:val="00FB5BBA"/>
    <w:rsid w:val="00FC4F9E"/>
    <w:rsid w:val="00FC5D91"/>
    <w:rsid w:val="00FC7969"/>
    <w:rsid w:val="00FD4CDD"/>
    <w:rsid w:val="00FE1739"/>
    <w:rsid w:val="00FE29DC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398739"/>
  <w15:docId w15:val="{9EC4181E-F89D-4251-A95F-4ED02172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715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DE7766"/>
    <w:pPr>
      <w:spacing w:before="80" w:after="60" w:line="220" w:lineRule="exact"/>
      <w:outlineLvl w:val="0"/>
    </w:pPr>
    <w:rPr>
      <w:rFonts w:ascii="Tahoma" w:eastAsiaTheme="minorEastAsia" w:hAnsi="Tahoma" w:cs="Times New Roman"/>
      <w:caps/>
      <w:color w:val="auto"/>
      <w:spacing w:val="10"/>
      <w:kern w:val="0"/>
      <w:sz w:val="16"/>
      <w:szCs w:val="16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826AC"/>
    <w:pPr>
      <w:spacing w:before="60" w:after="0" w:line="220" w:lineRule="exact"/>
      <w:outlineLvl w:val="1"/>
    </w:pPr>
    <w:rPr>
      <w:rFonts w:ascii="Tahoma" w:eastAsiaTheme="minorEastAsia" w:hAnsi="Tahoma" w:cs="Times New Roman"/>
      <w:i/>
      <w:color w:val="auto"/>
      <w:spacing w:val="10"/>
      <w:kern w:val="0"/>
      <w:sz w:val="16"/>
      <w:szCs w:val="1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8A5F06"/>
    <w:pPr>
      <w:spacing w:after="0" w:line="220" w:lineRule="exact"/>
      <w:outlineLvl w:val="2"/>
    </w:pPr>
    <w:rPr>
      <w:rFonts w:ascii="Tahoma" w:eastAsiaTheme="minorEastAsia" w:hAnsi="Tahoma" w:cs="Times New Roman"/>
      <w:i/>
      <w:color w:val="auto"/>
      <w:spacing w:val="10"/>
      <w:kern w:val="0"/>
      <w:sz w:val="16"/>
      <w:szCs w:val="1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7766"/>
    <w:pPr>
      <w:spacing w:after="0" w:line="220" w:lineRule="exact"/>
    </w:pPr>
    <w:rPr>
      <w:rFonts w:ascii="Tahoma" w:eastAsiaTheme="minorEastAsia" w:hAnsi="Tahoma" w:cs="Tahoma"/>
      <w:color w:val="auto"/>
      <w:spacing w:val="10"/>
      <w:kern w:val="0"/>
      <w:sz w:val="16"/>
      <w:szCs w:val="16"/>
      <w:lang w:eastAsia="en-US"/>
    </w:rPr>
  </w:style>
  <w:style w:type="paragraph" w:styleId="Date">
    <w:name w:val="Date"/>
    <w:basedOn w:val="Normal"/>
    <w:next w:val="Normal"/>
    <w:rsid w:val="006E54A0"/>
    <w:pPr>
      <w:spacing w:before="60" w:after="0" w:line="220" w:lineRule="exact"/>
      <w:jc w:val="right"/>
    </w:pPr>
    <w:rPr>
      <w:rFonts w:ascii="Tahoma" w:eastAsiaTheme="minorEastAsia" w:hAnsi="Tahoma" w:cs="Times New Roman"/>
      <w:b/>
      <w:color w:val="auto"/>
      <w:spacing w:val="10"/>
      <w:kern w:val="0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5A08C4"/>
    <w:pPr>
      <w:spacing w:line="220" w:lineRule="exact"/>
    </w:pPr>
    <w:rPr>
      <w:rFonts w:ascii="Tahoma" w:eastAsiaTheme="minorEastAsia" w:hAnsi="Tahoma" w:cs="Times New Roman"/>
      <w:color w:val="auto"/>
      <w:spacing w:val="10"/>
      <w:kern w:val="0"/>
      <w:sz w:val="16"/>
      <w:szCs w:val="16"/>
      <w:lang w:eastAsia="en-US"/>
    </w:rPr>
  </w:style>
  <w:style w:type="paragraph" w:customStyle="1" w:styleId="e-mailaddress">
    <w:name w:val="e-mail address"/>
    <w:basedOn w:val="Normal"/>
    <w:rsid w:val="005A08C4"/>
    <w:pPr>
      <w:spacing w:line="220" w:lineRule="exact"/>
    </w:pPr>
    <w:rPr>
      <w:rFonts w:ascii="Tahoma" w:eastAsiaTheme="minorEastAsia" w:hAnsi="Tahoma" w:cs="Times New Roman"/>
      <w:color w:val="auto"/>
      <w:spacing w:val="10"/>
      <w:kern w:val="0"/>
      <w:sz w:val="16"/>
      <w:szCs w:val="20"/>
      <w:lang w:eastAsia="en-US"/>
    </w:rPr>
  </w:style>
  <w:style w:type="paragraph" w:customStyle="1" w:styleId="DatewnoSpaceBefore">
    <w:name w:val="Date w/no Space Before"/>
    <w:basedOn w:val="Date"/>
    <w:rsid w:val="00E0229C"/>
    <w:pPr>
      <w:spacing w:before="0"/>
    </w:pPr>
  </w:style>
  <w:style w:type="character" w:customStyle="1" w:styleId="Heading3Char">
    <w:name w:val="Heading 3 Char"/>
    <w:basedOn w:val="DefaultParagraphFont"/>
    <w:link w:val="Heading3"/>
    <w:rsid w:val="008A5F06"/>
    <w:rPr>
      <w:rFonts w:ascii="Tahoma" w:hAnsi="Tahoma"/>
      <w:i/>
      <w:spacing w:val="10"/>
      <w:sz w:val="16"/>
      <w:szCs w:val="16"/>
      <w:lang w:val="en-US" w:eastAsia="en-US" w:bidi="ar-SA"/>
    </w:rPr>
  </w:style>
  <w:style w:type="paragraph" w:customStyle="1" w:styleId="bulletedlist">
    <w:name w:val="bulleted list"/>
    <w:basedOn w:val="Normal"/>
    <w:rsid w:val="006E54A0"/>
    <w:pPr>
      <w:numPr>
        <w:numId w:val="5"/>
      </w:numPr>
      <w:spacing w:before="60" w:after="0" w:line="220" w:lineRule="exact"/>
    </w:pPr>
    <w:rPr>
      <w:rFonts w:ascii="Tahoma" w:eastAsiaTheme="minorEastAsia" w:hAnsi="Tahoma" w:cs="Times New Roman"/>
      <w:color w:val="auto"/>
      <w:spacing w:val="10"/>
      <w:kern w:val="0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040571"/>
    <w:pPr>
      <w:spacing w:after="0" w:line="220" w:lineRule="exact"/>
    </w:pPr>
    <w:rPr>
      <w:rFonts w:ascii="Tahoma" w:eastAsiaTheme="minorEastAsia" w:hAnsi="Tahoma" w:cs="Times New Roman"/>
      <w:b/>
      <w:color w:val="auto"/>
      <w:spacing w:val="10"/>
      <w:kern w:val="0"/>
      <w:sz w:val="16"/>
      <w:szCs w:val="16"/>
      <w:lang w:eastAsia="en-US"/>
    </w:rPr>
  </w:style>
  <w:style w:type="character" w:customStyle="1" w:styleId="TitleChar">
    <w:name w:val="Title Char"/>
    <w:basedOn w:val="DefaultParagraphFont"/>
    <w:link w:val="Title"/>
    <w:rsid w:val="00040571"/>
    <w:rPr>
      <w:rFonts w:ascii="Tahoma" w:hAnsi="Tahoma"/>
      <w:b/>
      <w:spacing w:val="10"/>
      <w:sz w:val="16"/>
      <w:szCs w:val="1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3826AC"/>
    <w:rPr>
      <w:rFonts w:ascii="Tahoma" w:hAnsi="Tahoma"/>
      <w:i/>
      <w:spacing w:val="10"/>
      <w:sz w:val="16"/>
      <w:szCs w:val="16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36483B"/>
    <w:rPr>
      <w:rFonts w:ascii="Tahoma" w:hAnsi="Tahoma"/>
      <w:caps/>
      <w:spacing w:val="10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36483B"/>
    <w:rPr>
      <w:rFonts w:ascii="Tahoma" w:hAnsi="Tahoma"/>
      <w:spacing w:val="10"/>
      <w:sz w:val="16"/>
      <w:szCs w:val="16"/>
    </w:rPr>
  </w:style>
  <w:style w:type="table" w:styleId="TableGrid">
    <w:name w:val="Table Grid"/>
    <w:basedOn w:val="TableNormal"/>
    <w:rsid w:val="00D53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D532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3212"/>
    <w:rPr>
      <w:color w:val="808080"/>
      <w:shd w:val="clear" w:color="auto" w:fill="E6E6E6"/>
    </w:rPr>
  </w:style>
  <w:style w:type="table" w:customStyle="1" w:styleId="TableGrid0">
    <w:name w:val="TableGrid"/>
    <w:rsid w:val="00D24145"/>
    <w:pPr>
      <w:jc w:val="both"/>
    </w:pPr>
    <w:rPr>
      <w:rFonts w:asciiTheme="minorHAnsi" w:hAnsiTheme="minorHAnsi" w:cstheme="minorBidi"/>
      <w:kern w:val="2"/>
      <w:szCs w:val="22"/>
      <w:lang w:eastAsia="ko-K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24A86"/>
    <w:pPr>
      <w:ind w:leftChars="400" w:left="800"/>
    </w:pPr>
  </w:style>
  <w:style w:type="paragraph" w:styleId="Header">
    <w:name w:val="header"/>
    <w:basedOn w:val="Normal"/>
    <w:link w:val="HeaderChar"/>
    <w:unhideWhenUsed/>
    <w:rsid w:val="007B1B8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7B1B81"/>
    <w:rPr>
      <w:rFonts w:ascii="Calibri" w:eastAsia="Calibri" w:hAnsi="Calibri" w:cs="Calibri"/>
      <w:color w:val="000000"/>
      <w:kern w:val="2"/>
      <w:sz w:val="22"/>
      <w:szCs w:val="22"/>
      <w:lang w:eastAsia="ko-KR"/>
    </w:rPr>
  </w:style>
  <w:style w:type="paragraph" w:styleId="Footer">
    <w:name w:val="footer"/>
    <w:basedOn w:val="Normal"/>
    <w:link w:val="FooterChar"/>
    <w:unhideWhenUsed/>
    <w:rsid w:val="007B1B8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7B1B81"/>
    <w:rPr>
      <w:rFonts w:ascii="Calibri" w:eastAsia="Calibri" w:hAnsi="Calibri" w:cs="Calibri"/>
      <w:color w:val="000000"/>
      <w:kern w:val="2"/>
      <w:sz w:val="22"/>
      <w:szCs w:val="22"/>
      <w:lang w:eastAsia="ko-KR"/>
    </w:rPr>
  </w:style>
  <w:style w:type="character" w:styleId="PageNumber">
    <w:name w:val="page number"/>
    <w:basedOn w:val="DefaultParagraphFont"/>
    <w:semiHidden/>
    <w:rsid w:val="002B6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8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Microsoft\Templates\&#51060;&#47141;&#49436;(&#50689;&#5061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9992126-0C32-4F05-938F-55B922E925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C:\Users\ASUS\AppData\Roaming\Microsoft\Templates\이력서(영어).dotx</Template>
  <TotalTime>3</TotalTime>
  <Pages>4</Pages>
  <Words>1042</Words>
  <Characters>6842</Characters>
  <Application>Microsoft Office Word</Application>
  <DocSecurity>0</DocSecurity>
  <Lines>142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남승원</cp:lastModifiedBy>
  <cp:revision>3</cp:revision>
  <cp:lastPrinted>2020-12-07T13:59:00Z</cp:lastPrinted>
  <dcterms:created xsi:type="dcterms:W3CDTF">2026-02-25T13:46:00Z</dcterms:created>
  <dcterms:modified xsi:type="dcterms:W3CDTF">2026-02-25T13:50:00Z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TC063695031042</vt:lpwstr>
  </property>
</Properties>
</file>